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uto" w:line="276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uto" w:line="276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uto" w:line="276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uto" w:line="276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uto" w:line="276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uto" w:line="276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uto" w:line="276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uto" w:line="276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uto" w:line="276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uto" w:line="276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uto" w:line="276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uto" w:line="276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uto" w:line="276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uto" w:line="276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uto" w:line="276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uto" w:line="276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uto" w:line="276"/>
        <w:jc w:val="center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uto" w:line="276"/>
        <w:jc w:val="center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uto" w:line="276"/>
        <w:jc w:val="center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Caption"/>
        <w:jc w:val="center"/>
        <w:rPr>
          <w:rFonts w:ascii="Candara" w:hAnsi="Candara"/>
        </w:rPr>
      </w:pPr>
      <w:r>
        <w:rPr>
          <w:rFonts w:ascii="Candara" w:hAnsi="Candara"/>
          <w:b/>
          <w:sz w:val="36"/>
        </w:rPr>
        <w:t xml:space="preserve">MEMORIAL DESCRITIVO </w:t>
      </w:r>
    </w:p>
    <w:p>
      <w:pPr>
        <w:pStyle w:val="Caption"/>
        <w:jc w:val="center"/>
        <w:rPr>
          <w:rFonts w:ascii="Candara" w:hAnsi="Candara"/>
        </w:rPr>
      </w:pPr>
      <w:r>
        <w:rPr>
          <w:rFonts w:ascii="Candara" w:hAnsi="Candara"/>
          <w:b/>
          <w:sz w:val="36"/>
        </w:rPr>
        <w:t>DAS INSTALAÇÕES ELÉTRICA DE MÉDIA TENSÃO</w:t>
      </w:r>
    </w:p>
    <w:p>
      <w:pPr>
        <w:pStyle w:val="Caption"/>
        <w:jc w:val="center"/>
        <w:rPr>
          <w:rFonts w:ascii="Candara" w:hAnsi="Candara"/>
        </w:rPr>
      </w:pPr>
      <w:r>
        <w:rPr>
          <w:rFonts w:ascii="Candara" w:hAnsi="Candara"/>
          <w:b/>
          <w:iCs/>
          <w:color w:val="000000"/>
          <w:sz w:val="36"/>
        </w:rPr>
        <w:t>ASSEMBLEIA LEGISLATIVA DE ALAGOAS</w:t>
      </w:r>
    </w:p>
    <w:p>
      <w:pPr>
        <w:pStyle w:val="Caption"/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</w:r>
    </w:p>
    <w:p>
      <w:pPr>
        <w:pStyle w:val="Caption"/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</w:r>
    </w:p>
    <w:p>
      <w:pPr>
        <w:pStyle w:val="Caption"/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</w:r>
    </w:p>
    <w:p>
      <w:pPr>
        <w:pStyle w:val="Caption"/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</w:r>
    </w:p>
    <w:p>
      <w:pPr>
        <w:pStyle w:val="Caption"/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</w:r>
    </w:p>
    <w:p>
      <w:pPr>
        <w:pStyle w:val="Caption"/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</w:r>
    </w:p>
    <w:p>
      <w:pPr>
        <w:pStyle w:val="Caption"/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</w:r>
    </w:p>
    <w:p>
      <w:pPr>
        <w:pStyle w:val="Caption"/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</w:r>
    </w:p>
    <w:p>
      <w:pPr>
        <w:pStyle w:val="Caption"/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</w:r>
    </w:p>
    <w:p>
      <w:pPr>
        <w:pStyle w:val="Caption"/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</w:r>
    </w:p>
    <w:p>
      <w:pPr>
        <w:pStyle w:val="Caption"/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</w:r>
    </w:p>
    <w:p>
      <w:pPr>
        <w:pStyle w:val="Caption"/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</w:r>
    </w:p>
    <w:p>
      <w:pPr>
        <w:pStyle w:val="Caption"/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</w:r>
    </w:p>
    <w:p>
      <w:pPr>
        <w:pStyle w:val="Caption"/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</w:r>
    </w:p>
    <w:p>
      <w:pPr>
        <w:pStyle w:val="Caption"/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</w:r>
    </w:p>
    <w:p>
      <w:pPr>
        <w:pStyle w:val="Caption"/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</w:r>
    </w:p>
    <w:p>
      <w:pPr>
        <w:pStyle w:val="Caption"/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</w:r>
    </w:p>
    <w:p>
      <w:pPr>
        <w:pStyle w:val="Caption"/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</w:r>
    </w:p>
    <w:p>
      <w:pPr>
        <w:pStyle w:val="Caption"/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</w:r>
    </w:p>
    <w:p>
      <w:pPr>
        <w:pStyle w:val="Caption"/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</w:r>
    </w:p>
    <w:p>
      <w:pPr>
        <w:pStyle w:val="Caption"/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</w:r>
    </w:p>
    <w:p>
      <w:pPr>
        <w:pStyle w:val="Caption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Caption"/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</w:r>
    </w:p>
    <w:p>
      <w:pPr>
        <w:pStyle w:val="Texto"/>
        <w:widowControl/>
        <w:suppressAutoHyphens w:val="true"/>
        <w:bidi w:val="0"/>
        <w:spacing w:lineRule="auto" w:line="360" w:before="0" w:after="240"/>
        <w:rPr>
          <w:rFonts w:ascii="Candara" w:hAnsi="Candara"/>
        </w:rPr>
      </w:pPr>
      <w:r>
        <w:rPr>
          <w:rFonts w:eastAsia="Times New Roman" w:cs="Times New Roman" w:ascii="Candara" w:hAnsi="Candara"/>
          <w:b/>
          <w:bCs/>
          <w:color w:val="000000"/>
          <w:kern w:val="2"/>
          <w:sz w:val="24"/>
          <w:szCs w:val="24"/>
          <w:lang w:val="pt-BR" w:eastAsia="pt-BR" w:bidi="ar-SA"/>
        </w:rPr>
        <w:t>SUMÁRIO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Sumrio1"/>
            <w:tabs>
              <w:tab w:val="right" w:pos="9071" w:leader="dot"/>
            </w:tabs>
            <w:rPr/>
          </w:pPr>
          <w:r>
            <w:fldChar w:fldCharType="begin"/>
          </w:r>
          <w:r>
            <w:rPr>
              <w:webHidden/>
              <w:rStyle w:val="Vnculodendice"/>
              <w:vanish w:val="false"/>
              <w:rFonts w:ascii="Candara" w:hAnsi="Candara"/>
            </w:rPr>
            <w:instrText xml:space="preserve"> TOC \z \o "1-3" \u \h</w:instrText>
          </w:r>
          <w:r>
            <w:rPr>
              <w:webHidden/>
              <w:rStyle w:val="Vnculodendice"/>
              <w:vanish w:val="false"/>
              <w:rFonts w:ascii="Candara" w:hAnsi="Candara"/>
            </w:rPr>
            <w:fldChar w:fldCharType="separate"/>
          </w:r>
          <w:hyperlink w:anchor="__RefHeading___Toc87608_1536484143">
            <w:r>
              <w:rPr>
                <w:webHidden/>
                <w:rStyle w:val="Vnculodendice"/>
                <w:rFonts w:ascii="Candara" w:hAnsi="Candara"/>
                <w:vanish w:val="false"/>
              </w:rPr>
              <w:t xml:space="preserve">1.0 </w:t>
            </w:r>
            <w:r>
              <w:rPr>
                <w:rStyle w:val="Vnculodendice"/>
                <w:rFonts w:ascii="Candara" w:hAnsi="Candara"/>
                <w:i/>
              </w:rPr>
              <w:t>- APRESENTAÇÃO/FINALIDADE.</w:t>
            </w:r>
            <w:r>
              <w:rPr>
                <w:rStyle w:val="Vnculodendice"/>
                <w:rFonts w:ascii="Candara" w:hAnsi="Candara"/>
              </w:rPr>
              <w:tab/>
              <w:t>3</w:t>
            </w:r>
          </w:hyperlink>
        </w:p>
        <w:p>
          <w:pPr>
            <w:pStyle w:val="Sumrio1"/>
            <w:tabs>
              <w:tab w:val="right" w:pos="9071" w:leader="dot"/>
            </w:tabs>
            <w:rPr/>
          </w:pPr>
          <w:hyperlink w:anchor="__RefHeading___Toc87610_1536484143">
            <w:r>
              <w:rPr>
                <w:webHidden/>
                <w:rStyle w:val="Vnculodendice"/>
                <w:rFonts w:ascii="Candara" w:hAnsi="Candara"/>
                <w:vanish w:val="false"/>
              </w:rPr>
              <w:t xml:space="preserve">2.0 </w:t>
            </w:r>
            <w:r>
              <w:rPr>
                <w:rStyle w:val="Vnculodendice"/>
                <w:rFonts w:ascii="Candara" w:hAnsi="Candara"/>
                <w:i/>
              </w:rPr>
              <w:t>- PONTO DE SANGRIA.</w:t>
            </w:r>
            <w:r>
              <w:rPr>
                <w:rStyle w:val="Vnculodendice"/>
                <w:rFonts w:ascii="Candara" w:hAnsi="Candara"/>
              </w:rPr>
              <w:tab/>
              <w:t>3</w:t>
            </w:r>
          </w:hyperlink>
        </w:p>
        <w:p>
          <w:pPr>
            <w:pStyle w:val="Sumrio1"/>
            <w:tabs>
              <w:tab w:val="right" w:pos="9071" w:leader="dot"/>
            </w:tabs>
            <w:rPr/>
          </w:pPr>
          <w:hyperlink w:anchor="__RefHeading___Toc87612_1536484143">
            <w:r>
              <w:rPr>
                <w:webHidden/>
                <w:rStyle w:val="Vnculodendice"/>
                <w:rFonts w:ascii="Candara" w:hAnsi="Candara"/>
                <w:vanish w:val="false"/>
              </w:rPr>
              <w:t>5.1 - CONTRA SOBRE-TENSÃO.</w:t>
              <w:tab/>
              <w:t>4</w:t>
            </w:r>
          </w:hyperlink>
        </w:p>
        <w:p>
          <w:pPr>
            <w:pStyle w:val="Sumrio1"/>
            <w:tabs>
              <w:tab w:val="right" w:pos="9071" w:leader="dot"/>
            </w:tabs>
            <w:rPr/>
          </w:pPr>
          <w:hyperlink w:anchor="__RefHeading___Toc87614_1536484143">
            <w:r>
              <w:rPr>
                <w:webHidden/>
                <w:rStyle w:val="Vnculodendice"/>
                <w:rFonts w:ascii="Candara" w:hAnsi="Candara"/>
                <w:i/>
                <w:vanish w:val="false"/>
              </w:rPr>
              <w:t>6.0 - SISTEMA DE TRANSFORMAÇÃO.</w:t>
            </w:r>
            <w:r>
              <w:rPr>
                <w:rStyle w:val="Vnculodendice"/>
                <w:rFonts w:ascii="Candara" w:hAnsi="Candara"/>
              </w:rPr>
              <w:tab/>
              <w:t>4</w:t>
            </w:r>
          </w:hyperlink>
        </w:p>
        <w:p>
          <w:pPr>
            <w:pStyle w:val="Sumrio1"/>
            <w:tabs>
              <w:tab w:val="right" w:pos="9071" w:leader="dot"/>
            </w:tabs>
            <w:rPr/>
          </w:pPr>
          <w:hyperlink w:anchor="__RefHeading___Toc87616_1536484143">
            <w:r>
              <w:rPr>
                <w:webHidden/>
                <w:rStyle w:val="Vnculodendice"/>
                <w:rFonts w:ascii="Candara" w:hAnsi="Candara"/>
                <w:vanish w:val="false"/>
              </w:rPr>
              <w:t xml:space="preserve"> </w:t>
            </w:r>
            <w:r>
              <w:rPr>
                <w:rStyle w:val="Vnculodendice"/>
                <w:rFonts w:ascii="Candara" w:hAnsi="Candara"/>
              </w:rPr>
              <w:t>Ver anexo 01.</w:t>
              <w:tab/>
              <w:t>4</w:t>
            </w:r>
          </w:hyperlink>
        </w:p>
        <w:p>
          <w:pPr>
            <w:pStyle w:val="Sumrio1"/>
            <w:tabs>
              <w:tab w:val="right" w:pos="9071" w:leader="dot"/>
            </w:tabs>
            <w:rPr/>
          </w:pPr>
          <w:hyperlink w:anchor="__RefHeading___Toc87618_1536484143">
            <w:r>
              <w:rPr>
                <w:webHidden/>
                <w:rStyle w:val="Vnculodendice"/>
                <w:rFonts w:ascii="Candara" w:hAnsi="Candara"/>
                <w:vanish w:val="false"/>
              </w:rPr>
              <w:t xml:space="preserve"> </w:t>
            </w:r>
            <w:r>
              <w:rPr>
                <w:rStyle w:val="Vnculodendice"/>
                <w:rFonts w:ascii="Candara" w:hAnsi="Candara"/>
              </w:rPr>
              <w:t>Ver anexo 02.</w:t>
              <w:tab/>
              <w:t>4</w:t>
            </w:r>
          </w:hyperlink>
          <w:r>
            <w:rPr>
              <w:rStyle w:val="Vnculodendice"/>
              <w:rFonts w:ascii="Candara" w:hAnsi="Candara"/>
            </w:rPr>
            <w:fldChar w:fldCharType="end"/>
          </w:r>
        </w:p>
      </w:sdtContent>
    </w:sdt>
    <w:p>
      <w:pPr>
        <w:pStyle w:val="Sumrio1"/>
        <w:tabs>
          <w:tab w:val="left" w:pos="480" w:leader="none"/>
          <w:tab w:val="right" w:pos="9061" w:leader="dot"/>
        </w:tabs>
        <w:jc w:val="both"/>
        <w:rPr>
          <w:rFonts w:ascii="Candara" w:hAnsi="Candara" w:eastAsia="" w:cs="" w:cstheme="minorBidi" w:eastAsiaTheme="minorEastAsia"/>
          <w:color w:val="000000"/>
          <w:kern w:val="0"/>
          <w:sz w:val="22"/>
          <w:szCs w:val="22"/>
        </w:rPr>
      </w:pPr>
      <w:r>
        <w:rPr>
          <w:rFonts w:eastAsia="" w:cs="" w:cstheme="minorBidi" w:eastAsiaTheme="minorEastAsia" w:ascii="Candara" w:hAnsi="Candara"/>
          <w:color w:val="000000"/>
          <w:kern w:val="0"/>
          <w:sz w:val="22"/>
          <w:szCs w:val="22"/>
        </w:rPr>
      </w:r>
    </w:p>
    <w:p>
      <w:pPr>
        <w:pStyle w:val="Normal"/>
        <w:tabs>
          <w:tab w:val="clear" w:pos="708"/>
          <w:tab w:val="left" w:pos="480" w:leader="none"/>
          <w:tab w:val="right" w:pos="9061" w:leader="dot"/>
        </w:tabs>
        <w:jc w:val="both"/>
        <w:rPr>
          <w:rFonts w:ascii="Candara" w:hAnsi="Candara" w:eastAsia="" w:cs="" w:cstheme="minorBidi" w:eastAsiaTheme="minorEastAsia"/>
          <w:color w:val="000000"/>
          <w:kern w:val="0"/>
          <w:sz w:val="22"/>
          <w:szCs w:val="22"/>
        </w:rPr>
      </w:pPr>
      <w:r>
        <w:rPr>
          <w:rFonts w:eastAsia="" w:cs="" w:cstheme="minorBidi" w:eastAsiaTheme="minorEastAsia" w:ascii="Candara" w:hAnsi="Candara"/>
          <w:color w:val="000000"/>
          <w:kern w:val="0"/>
          <w:sz w:val="22"/>
          <w:szCs w:val="22"/>
        </w:rPr>
      </w:r>
    </w:p>
    <w:p>
      <w:pPr>
        <w:pStyle w:val="Normal"/>
        <w:tabs>
          <w:tab w:val="clear" w:pos="708"/>
          <w:tab w:val="left" w:pos="480" w:leader="none"/>
          <w:tab w:val="right" w:pos="9061" w:leader="dot"/>
        </w:tabs>
        <w:jc w:val="both"/>
        <w:rPr>
          <w:rFonts w:ascii="Candara" w:hAnsi="Candara" w:eastAsia="" w:cs="" w:cstheme="minorBidi" w:eastAsiaTheme="minorEastAsia"/>
          <w:color w:val="000000"/>
          <w:kern w:val="0"/>
          <w:sz w:val="22"/>
          <w:szCs w:val="22"/>
        </w:rPr>
      </w:pPr>
      <w:r>
        <w:rPr>
          <w:rFonts w:eastAsia="" w:cs="" w:cstheme="minorBidi" w:eastAsiaTheme="minorEastAsia" w:ascii="Candara" w:hAnsi="Candara"/>
          <w:color w:val="000000"/>
          <w:kern w:val="0"/>
          <w:sz w:val="22"/>
          <w:szCs w:val="22"/>
        </w:rPr>
      </w:r>
    </w:p>
    <w:p>
      <w:pPr>
        <w:pStyle w:val="Normal"/>
        <w:tabs>
          <w:tab w:val="clear" w:pos="708"/>
          <w:tab w:val="left" w:pos="480" w:leader="none"/>
          <w:tab w:val="right" w:pos="9061" w:leader="dot"/>
        </w:tabs>
        <w:jc w:val="both"/>
        <w:rPr>
          <w:rFonts w:ascii="Candara" w:hAnsi="Candara" w:eastAsia="" w:cs="" w:cstheme="minorBidi" w:eastAsiaTheme="minorEastAsia"/>
          <w:color w:val="000000"/>
          <w:kern w:val="0"/>
          <w:sz w:val="22"/>
          <w:szCs w:val="22"/>
        </w:rPr>
      </w:pPr>
      <w:r>
        <w:rPr>
          <w:rFonts w:eastAsia="" w:cs="" w:cstheme="minorBidi" w:eastAsiaTheme="minorEastAsia" w:ascii="Candara" w:hAnsi="Candara"/>
          <w:color w:val="000000"/>
          <w:kern w:val="0"/>
          <w:sz w:val="22"/>
          <w:szCs w:val="22"/>
        </w:rPr>
      </w:r>
    </w:p>
    <w:p>
      <w:pPr>
        <w:pStyle w:val="Normal"/>
        <w:tabs>
          <w:tab w:val="clear" w:pos="708"/>
          <w:tab w:val="left" w:pos="480" w:leader="none"/>
          <w:tab w:val="right" w:pos="9061" w:leader="dot"/>
        </w:tabs>
        <w:jc w:val="both"/>
        <w:rPr>
          <w:rFonts w:ascii="Candara" w:hAnsi="Candara" w:eastAsia="" w:cs="" w:cstheme="minorBidi" w:eastAsiaTheme="minorEastAsia"/>
          <w:color w:val="000000"/>
          <w:kern w:val="0"/>
          <w:sz w:val="22"/>
          <w:szCs w:val="22"/>
        </w:rPr>
      </w:pPr>
      <w:r>
        <w:rPr>
          <w:rFonts w:eastAsia="" w:cs="" w:cstheme="minorBidi" w:eastAsiaTheme="minorEastAsia" w:ascii="Candara" w:hAnsi="Candara"/>
          <w:color w:val="000000"/>
          <w:kern w:val="0"/>
          <w:sz w:val="22"/>
          <w:szCs w:val="22"/>
        </w:rPr>
      </w:r>
    </w:p>
    <w:p>
      <w:pPr>
        <w:pStyle w:val="Normal"/>
        <w:tabs>
          <w:tab w:val="clear" w:pos="708"/>
          <w:tab w:val="left" w:pos="480" w:leader="none"/>
          <w:tab w:val="right" w:pos="9061" w:leader="dot"/>
        </w:tabs>
        <w:jc w:val="both"/>
        <w:rPr>
          <w:rFonts w:ascii="Candara" w:hAnsi="Candara" w:eastAsia="" w:cs="" w:cstheme="minorBidi" w:eastAsiaTheme="minorEastAsia"/>
          <w:color w:val="000000"/>
          <w:kern w:val="0"/>
          <w:sz w:val="22"/>
          <w:szCs w:val="22"/>
        </w:rPr>
      </w:pPr>
      <w:r>
        <w:rPr>
          <w:rFonts w:eastAsia="" w:cs="" w:cstheme="minorBidi" w:eastAsiaTheme="minorEastAsia" w:ascii="Candara" w:hAnsi="Candara"/>
          <w:color w:val="000000"/>
          <w:kern w:val="0"/>
          <w:sz w:val="22"/>
          <w:szCs w:val="22"/>
        </w:rPr>
      </w:r>
    </w:p>
    <w:p>
      <w:pPr>
        <w:pStyle w:val="Normal"/>
        <w:tabs>
          <w:tab w:val="clear" w:pos="708"/>
          <w:tab w:val="left" w:pos="480" w:leader="none"/>
          <w:tab w:val="right" w:pos="9061" w:leader="dot"/>
        </w:tabs>
        <w:jc w:val="both"/>
        <w:rPr>
          <w:rFonts w:ascii="Candara" w:hAnsi="Candara" w:eastAsia="" w:cs="" w:cstheme="minorBidi" w:eastAsiaTheme="minorEastAsia"/>
          <w:color w:val="000000"/>
          <w:kern w:val="0"/>
          <w:sz w:val="22"/>
          <w:szCs w:val="22"/>
        </w:rPr>
      </w:pPr>
      <w:r>
        <w:rPr>
          <w:rFonts w:eastAsia="" w:cs="" w:cstheme="minorBidi" w:eastAsiaTheme="minorEastAsia" w:ascii="Candara" w:hAnsi="Candara"/>
          <w:color w:val="000000"/>
          <w:kern w:val="0"/>
          <w:sz w:val="22"/>
          <w:szCs w:val="22"/>
        </w:rPr>
      </w:r>
    </w:p>
    <w:p>
      <w:pPr>
        <w:pStyle w:val="Normal"/>
        <w:tabs>
          <w:tab w:val="clear" w:pos="708"/>
          <w:tab w:val="left" w:pos="480" w:leader="none"/>
          <w:tab w:val="right" w:pos="9061" w:leader="dot"/>
        </w:tabs>
        <w:jc w:val="both"/>
        <w:rPr>
          <w:rFonts w:ascii="Candara" w:hAnsi="Candara" w:eastAsia="" w:cs="" w:cstheme="minorBidi" w:eastAsiaTheme="minorEastAsia"/>
          <w:color w:val="000000"/>
          <w:kern w:val="0"/>
          <w:sz w:val="22"/>
          <w:szCs w:val="22"/>
        </w:rPr>
      </w:pPr>
      <w:r>
        <w:rPr>
          <w:rFonts w:eastAsia="" w:cs="" w:cstheme="minorBidi" w:eastAsiaTheme="minorEastAsia" w:ascii="Candara" w:hAnsi="Candara"/>
          <w:color w:val="000000"/>
          <w:kern w:val="0"/>
          <w:sz w:val="22"/>
          <w:szCs w:val="22"/>
        </w:rPr>
      </w:r>
    </w:p>
    <w:p>
      <w:pPr>
        <w:pStyle w:val="Normal"/>
        <w:tabs>
          <w:tab w:val="clear" w:pos="708"/>
          <w:tab w:val="left" w:pos="480" w:leader="none"/>
          <w:tab w:val="right" w:pos="9061" w:leader="dot"/>
        </w:tabs>
        <w:jc w:val="both"/>
        <w:rPr>
          <w:rFonts w:ascii="Candara" w:hAnsi="Candara" w:eastAsia="" w:cs="" w:cstheme="minorBidi" w:eastAsiaTheme="minorEastAsia"/>
          <w:color w:val="000000"/>
          <w:kern w:val="0"/>
          <w:sz w:val="22"/>
          <w:szCs w:val="22"/>
        </w:rPr>
      </w:pPr>
      <w:r>
        <w:rPr>
          <w:rFonts w:eastAsia="" w:cs="" w:cstheme="minorBidi" w:eastAsiaTheme="minorEastAsia" w:ascii="Candara" w:hAnsi="Candara"/>
          <w:color w:val="000000"/>
          <w:kern w:val="0"/>
          <w:sz w:val="22"/>
          <w:szCs w:val="22"/>
        </w:rPr>
      </w:r>
    </w:p>
    <w:p>
      <w:pPr>
        <w:pStyle w:val="Normal"/>
        <w:tabs>
          <w:tab w:val="clear" w:pos="708"/>
          <w:tab w:val="left" w:pos="480" w:leader="none"/>
          <w:tab w:val="right" w:pos="9061" w:leader="dot"/>
        </w:tabs>
        <w:jc w:val="both"/>
        <w:rPr>
          <w:rFonts w:ascii="Candara" w:hAnsi="Candara" w:eastAsia="" w:cs="" w:cstheme="minorBidi" w:eastAsiaTheme="minorEastAsia"/>
          <w:color w:val="000000"/>
          <w:kern w:val="0"/>
          <w:sz w:val="22"/>
          <w:szCs w:val="22"/>
        </w:rPr>
      </w:pPr>
      <w:r>
        <w:rPr>
          <w:rFonts w:eastAsia="" w:cs="" w:cstheme="minorBidi" w:eastAsiaTheme="minorEastAsia" w:ascii="Candara" w:hAnsi="Candara"/>
          <w:color w:val="000000"/>
          <w:kern w:val="0"/>
          <w:sz w:val="22"/>
          <w:szCs w:val="22"/>
        </w:rPr>
      </w:r>
    </w:p>
    <w:p>
      <w:pPr>
        <w:pStyle w:val="Normal"/>
        <w:tabs>
          <w:tab w:val="clear" w:pos="708"/>
          <w:tab w:val="left" w:pos="480" w:leader="none"/>
          <w:tab w:val="right" w:pos="9061" w:leader="dot"/>
        </w:tabs>
        <w:jc w:val="both"/>
        <w:rPr>
          <w:rFonts w:ascii="Candara" w:hAnsi="Candara" w:eastAsia="" w:cs="" w:cstheme="minorBidi" w:eastAsiaTheme="minorEastAsia"/>
          <w:color w:val="000000"/>
          <w:kern w:val="0"/>
          <w:sz w:val="22"/>
          <w:szCs w:val="22"/>
        </w:rPr>
      </w:pPr>
      <w:r>
        <w:rPr>
          <w:rFonts w:eastAsia="" w:cs="" w:cstheme="minorBidi" w:eastAsiaTheme="minorEastAsia" w:ascii="Candara" w:hAnsi="Candara"/>
          <w:color w:val="000000"/>
          <w:kern w:val="0"/>
          <w:sz w:val="22"/>
          <w:szCs w:val="22"/>
        </w:rPr>
      </w:r>
    </w:p>
    <w:p>
      <w:pPr>
        <w:pStyle w:val="Normal"/>
        <w:tabs>
          <w:tab w:val="clear" w:pos="708"/>
          <w:tab w:val="left" w:pos="480" w:leader="none"/>
          <w:tab w:val="right" w:pos="9061" w:leader="dot"/>
        </w:tabs>
        <w:jc w:val="both"/>
        <w:rPr>
          <w:rFonts w:ascii="Candara" w:hAnsi="Candara" w:eastAsia="" w:cs="" w:cstheme="minorBidi" w:eastAsiaTheme="minorEastAsia"/>
          <w:color w:val="000000"/>
          <w:kern w:val="0"/>
          <w:sz w:val="22"/>
          <w:szCs w:val="22"/>
        </w:rPr>
      </w:pPr>
      <w:r>
        <w:rPr>
          <w:rFonts w:eastAsia="" w:cs="" w:cstheme="minorBidi" w:eastAsiaTheme="minorEastAsia" w:ascii="Candara" w:hAnsi="Candara"/>
          <w:color w:val="000000"/>
          <w:kern w:val="0"/>
          <w:sz w:val="22"/>
          <w:szCs w:val="22"/>
        </w:rPr>
      </w:r>
    </w:p>
    <w:p>
      <w:pPr>
        <w:pStyle w:val="Normal"/>
        <w:tabs>
          <w:tab w:val="clear" w:pos="708"/>
          <w:tab w:val="left" w:pos="480" w:leader="none"/>
          <w:tab w:val="right" w:pos="9061" w:leader="dot"/>
        </w:tabs>
        <w:jc w:val="both"/>
        <w:rPr>
          <w:rFonts w:ascii="Candara" w:hAnsi="Candara" w:eastAsia="" w:cs="" w:cstheme="minorBidi" w:eastAsiaTheme="minorEastAsia"/>
          <w:color w:val="000000"/>
          <w:kern w:val="0"/>
          <w:sz w:val="22"/>
          <w:szCs w:val="22"/>
        </w:rPr>
      </w:pPr>
      <w:r>
        <w:rPr>
          <w:rFonts w:eastAsia="" w:cs="" w:cstheme="minorBidi" w:eastAsiaTheme="minorEastAsia" w:ascii="Candara" w:hAnsi="Candara"/>
          <w:color w:val="000000"/>
          <w:kern w:val="0"/>
          <w:sz w:val="22"/>
          <w:szCs w:val="22"/>
        </w:rPr>
      </w:r>
    </w:p>
    <w:p>
      <w:pPr>
        <w:pStyle w:val="Normal"/>
        <w:tabs>
          <w:tab w:val="clear" w:pos="708"/>
          <w:tab w:val="left" w:pos="480" w:leader="none"/>
          <w:tab w:val="right" w:pos="9061" w:leader="dot"/>
        </w:tabs>
        <w:jc w:val="both"/>
        <w:rPr>
          <w:rFonts w:ascii="Candara" w:hAnsi="Candara" w:eastAsia="" w:cs="" w:cstheme="minorBidi" w:eastAsiaTheme="minorEastAsia"/>
          <w:color w:val="000000"/>
          <w:kern w:val="0"/>
          <w:sz w:val="22"/>
          <w:szCs w:val="22"/>
        </w:rPr>
      </w:pPr>
      <w:r>
        <w:rPr>
          <w:rFonts w:eastAsia="" w:cs="" w:cstheme="minorBidi" w:eastAsiaTheme="minorEastAsia" w:ascii="Candara" w:hAnsi="Candara"/>
          <w:color w:val="000000"/>
          <w:kern w:val="0"/>
          <w:sz w:val="22"/>
          <w:szCs w:val="22"/>
        </w:rPr>
      </w:r>
    </w:p>
    <w:p>
      <w:pPr>
        <w:pStyle w:val="Normal"/>
        <w:tabs>
          <w:tab w:val="clear" w:pos="708"/>
          <w:tab w:val="left" w:pos="480" w:leader="none"/>
          <w:tab w:val="right" w:pos="9061" w:leader="dot"/>
        </w:tabs>
        <w:jc w:val="both"/>
        <w:rPr>
          <w:rFonts w:ascii="Candara" w:hAnsi="Candara" w:eastAsia="" w:cs="" w:cstheme="minorBidi" w:eastAsiaTheme="minorEastAsia"/>
          <w:color w:val="000000"/>
          <w:kern w:val="0"/>
          <w:sz w:val="22"/>
          <w:szCs w:val="22"/>
        </w:rPr>
      </w:pPr>
      <w:r>
        <w:rPr>
          <w:rFonts w:eastAsia="" w:cs="" w:cstheme="minorBidi" w:eastAsiaTheme="minorEastAsia" w:ascii="Candara" w:hAnsi="Candara"/>
          <w:color w:val="000000"/>
          <w:kern w:val="0"/>
          <w:sz w:val="22"/>
          <w:szCs w:val="22"/>
        </w:rPr>
      </w:r>
    </w:p>
    <w:p>
      <w:pPr>
        <w:pStyle w:val="Normal"/>
        <w:tabs>
          <w:tab w:val="clear" w:pos="708"/>
          <w:tab w:val="left" w:pos="480" w:leader="none"/>
          <w:tab w:val="right" w:pos="9061" w:leader="dot"/>
        </w:tabs>
        <w:jc w:val="both"/>
        <w:rPr>
          <w:rFonts w:ascii="Candara" w:hAnsi="Candara" w:eastAsia="" w:cs="" w:cstheme="minorBidi" w:eastAsiaTheme="minorEastAsia"/>
          <w:color w:val="000000"/>
          <w:kern w:val="0"/>
          <w:sz w:val="22"/>
          <w:szCs w:val="22"/>
        </w:rPr>
      </w:pPr>
      <w:r>
        <w:rPr>
          <w:rFonts w:eastAsia="" w:cs="" w:cstheme="minorBidi" w:eastAsiaTheme="minorEastAsia" w:ascii="Candara" w:hAnsi="Candara"/>
          <w:color w:val="000000"/>
          <w:kern w:val="0"/>
          <w:sz w:val="22"/>
          <w:szCs w:val="22"/>
        </w:rPr>
      </w:r>
    </w:p>
    <w:p>
      <w:pPr>
        <w:pStyle w:val="Normal"/>
        <w:tabs>
          <w:tab w:val="clear" w:pos="708"/>
          <w:tab w:val="left" w:pos="480" w:leader="none"/>
          <w:tab w:val="right" w:pos="9061" w:leader="dot"/>
        </w:tabs>
        <w:jc w:val="both"/>
        <w:rPr>
          <w:rFonts w:ascii="Candara" w:hAnsi="Candara" w:eastAsia="" w:cs="" w:cstheme="minorBidi" w:eastAsiaTheme="minorEastAsia"/>
          <w:color w:val="000000"/>
          <w:kern w:val="0"/>
          <w:sz w:val="22"/>
          <w:szCs w:val="22"/>
        </w:rPr>
      </w:pPr>
      <w:r>
        <w:rPr>
          <w:rFonts w:eastAsia="" w:cs="" w:cstheme="minorBidi" w:eastAsiaTheme="minorEastAsia" w:ascii="Candara" w:hAnsi="Candara"/>
          <w:color w:val="000000"/>
          <w:kern w:val="0"/>
          <w:sz w:val="22"/>
          <w:szCs w:val="22"/>
        </w:rPr>
      </w:r>
    </w:p>
    <w:p>
      <w:pPr>
        <w:pStyle w:val="Normal"/>
        <w:tabs>
          <w:tab w:val="clear" w:pos="708"/>
          <w:tab w:val="left" w:pos="480" w:leader="none"/>
          <w:tab w:val="right" w:pos="9061" w:leader="dot"/>
        </w:tabs>
        <w:jc w:val="both"/>
        <w:rPr>
          <w:rFonts w:ascii="Candara" w:hAnsi="Candara" w:eastAsia="" w:cs="" w:cstheme="minorBidi" w:eastAsiaTheme="minorEastAsia"/>
          <w:color w:val="000000"/>
          <w:kern w:val="0"/>
          <w:sz w:val="22"/>
          <w:szCs w:val="22"/>
        </w:rPr>
      </w:pPr>
      <w:r>
        <w:rPr>
          <w:rFonts w:eastAsia="" w:cs="" w:cstheme="minorBidi" w:eastAsiaTheme="minorEastAsia" w:ascii="Candara" w:hAnsi="Candara"/>
          <w:color w:val="000000"/>
          <w:kern w:val="0"/>
          <w:sz w:val="22"/>
          <w:szCs w:val="22"/>
        </w:rPr>
      </w:r>
    </w:p>
    <w:p>
      <w:pPr>
        <w:pStyle w:val="Normal"/>
        <w:tabs>
          <w:tab w:val="clear" w:pos="708"/>
          <w:tab w:val="left" w:pos="480" w:leader="none"/>
          <w:tab w:val="right" w:pos="9061" w:leader="dot"/>
        </w:tabs>
        <w:jc w:val="both"/>
        <w:rPr>
          <w:rFonts w:ascii="Candara" w:hAnsi="Candara" w:eastAsia="" w:cs="" w:cstheme="minorBidi" w:eastAsiaTheme="minorEastAsia"/>
          <w:color w:val="000000"/>
          <w:kern w:val="0"/>
          <w:sz w:val="22"/>
          <w:szCs w:val="22"/>
        </w:rPr>
      </w:pPr>
      <w:r>
        <w:rPr>
          <w:rFonts w:eastAsia="" w:cs="" w:cstheme="minorBidi" w:eastAsiaTheme="minorEastAsia" w:ascii="Candara" w:hAnsi="Candara"/>
          <w:color w:val="000000"/>
          <w:kern w:val="0"/>
          <w:sz w:val="22"/>
          <w:szCs w:val="22"/>
        </w:rPr>
      </w:r>
    </w:p>
    <w:p>
      <w:pPr>
        <w:pStyle w:val="Normal"/>
        <w:tabs>
          <w:tab w:val="clear" w:pos="708"/>
          <w:tab w:val="left" w:pos="480" w:leader="none"/>
          <w:tab w:val="right" w:pos="9061" w:leader="dot"/>
        </w:tabs>
        <w:jc w:val="both"/>
        <w:rPr>
          <w:rFonts w:ascii="Candara" w:hAnsi="Candara" w:eastAsia="" w:cs="" w:cstheme="minorBidi" w:eastAsiaTheme="minorEastAsia"/>
          <w:color w:val="000000"/>
          <w:kern w:val="0"/>
          <w:sz w:val="22"/>
          <w:szCs w:val="22"/>
        </w:rPr>
      </w:pPr>
      <w:r>
        <w:rPr>
          <w:rFonts w:eastAsia="" w:cs="" w:cstheme="minorBidi" w:eastAsiaTheme="minorEastAsia" w:ascii="Candara" w:hAnsi="Candara"/>
          <w:color w:val="000000"/>
          <w:kern w:val="0"/>
          <w:sz w:val="22"/>
          <w:szCs w:val="22"/>
        </w:rPr>
      </w:r>
    </w:p>
    <w:p>
      <w:pPr>
        <w:pStyle w:val="Normal"/>
        <w:tabs>
          <w:tab w:val="clear" w:pos="708"/>
          <w:tab w:val="left" w:pos="480" w:leader="none"/>
          <w:tab w:val="right" w:pos="9061" w:leader="dot"/>
        </w:tabs>
        <w:jc w:val="both"/>
        <w:rPr>
          <w:rFonts w:ascii="Candara" w:hAnsi="Candara" w:eastAsia="" w:cs="" w:cstheme="minorBidi" w:eastAsiaTheme="minorEastAsia"/>
          <w:color w:val="000000"/>
          <w:kern w:val="0"/>
          <w:sz w:val="22"/>
          <w:szCs w:val="22"/>
        </w:rPr>
      </w:pPr>
      <w:r>
        <w:rPr>
          <w:rFonts w:eastAsia="" w:cs="" w:cstheme="minorBidi" w:eastAsiaTheme="minorEastAsia" w:ascii="Candara" w:hAnsi="Candara"/>
          <w:color w:val="000000"/>
          <w:kern w:val="0"/>
          <w:sz w:val="22"/>
          <w:szCs w:val="22"/>
        </w:rPr>
      </w:r>
    </w:p>
    <w:p>
      <w:pPr>
        <w:pStyle w:val="Normal"/>
        <w:tabs>
          <w:tab w:val="clear" w:pos="708"/>
          <w:tab w:val="left" w:pos="480" w:leader="none"/>
          <w:tab w:val="right" w:pos="9061" w:leader="dot"/>
        </w:tabs>
        <w:jc w:val="both"/>
        <w:rPr>
          <w:rFonts w:ascii="Candara" w:hAnsi="Candara" w:eastAsia="" w:cs="" w:cstheme="minorBidi" w:eastAsiaTheme="minorEastAsia"/>
          <w:color w:val="000000"/>
          <w:kern w:val="0"/>
          <w:sz w:val="22"/>
          <w:szCs w:val="22"/>
        </w:rPr>
      </w:pPr>
      <w:r>
        <w:rPr>
          <w:rFonts w:eastAsia="" w:cs="" w:cstheme="minorBidi" w:eastAsiaTheme="minorEastAsia" w:ascii="Candara" w:hAnsi="Candara"/>
          <w:color w:val="000000"/>
          <w:kern w:val="0"/>
          <w:sz w:val="22"/>
          <w:szCs w:val="22"/>
        </w:rPr>
      </w:r>
    </w:p>
    <w:p>
      <w:pPr>
        <w:pStyle w:val="Normal"/>
        <w:tabs>
          <w:tab w:val="clear" w:pos="708"/>
          <w:tab w:val="left" w:pos="480" w:leader="none"/>
          <w:tab w:val="right" w:pos="9061" w:leader="dot"/>
        </w:tabs>
        <w:jc w:val="both"/>
        <w:rPr>
          <w:rFonts w:ascii="Candara" w:hAnsi="Candara" w:eastAsia="" w:cs="" w:cstheme="minorBidi" w:eastAsiaTheme="minorEastAsia"/>
          <w:color w:val="000000"/>
          <w:kern w:val="0"/>
          <w:sz w:val="22"/>
          <w:szCs w:val="22"/>
        </w:rPr>
      </w:pPr>
      <w:r>
        <w:rPr>
          <w:rFonts w:eastAsia="" w:cs="" w:cstheme="minorBidi" w:eastAsiaTheme="minorEastAsia" w:ascii="Candara" w:hAnsi="Candara"/>
          <w:color w:val="000000"/>
          <w:kern w:val="0"/>
          <w:sz w:val="22"/>
          <w:szCs w:val="22"/>
        </w:rPr>
      </w:r>
    </w:p>
    <w:p>
      <w:pPr>
        <w:pStyle w:val="Normal"/>
        <w:tabs>
          <w:tab w:val="clear" w:pos="708"/>
          <w:tab w:val="left" w:pos="480" w:leader="none"/>
          <w:tab w:val="right" w:pos="9061" w:leader="dot"/>
        </w:tabs>
        <w:jc w:val="both"/>
        <w:rPr>
          <w:rFonts w:ascii="Candara" w:hAnsi="Candara" w:eastAsia="" w:cs="" w:cstheme="minorBidi" w:eastAsiaTheme="minorEastAsia"/>
          <w:color w:val="000000"/>
          <w:kern w:val="0"/>
          <w:sz w:val="22"/>
          <w:szCs w:val="22"/>
        </w:rPr>
      </w:pPr>
      <w:r>
        <w:rPr>
          <w:rFonts w:eastAsia="" w:cs="" w:cstheme="minorBidi" w:eastAsiaTheme="minorEastAsia" w:ascii="Candara" w:hAnsi="Candara"/>
          <w:color w:val="000000"/>
          <w:kern w:val="0"/>
          <w:sz w:val="22"/>
          <w:szCs w:val="22"/>
        </w:rPr>
      </w:r>
    </w:p>
    <w:p>
      <w:pPr>
        <w:pStyle w:val="Normal"/>
        <w:tabs>
          <w:tab w:val="clear" w:pos="708"/>
          <w:tab w:val="left" w:pos="480" w:leader="none"/>
          <w:tab w:val="right" w:pos="9061" w:leader="dot"/>
        </w:tabs>
        <w:jc w:val="both"/>
        <w:rPr>
          <w:rFonts w:ascii="Candara" w:hAnsi="Candara" w:eastAsia="" w:cs="" w:cstheme="minorBidi" w:eastAsiaTheme="minorEastAsia"/>
          <w:color w:val="000000"/>
          <w:kern w:val="0"/>
          <w:sz w:val="22"/>
          <w:szCs w:val="22"/>
        </w:rPr>
      </w:pPr>
      <w:r>
        <w:rPr>
          <w:rFonts w:eastAsia="" w:cs="" w:cstheme="minorBidi" w:eastAsiaTheme="minorEastAsia" w:ascii="Candara" w:hAnsi="Candara"/>
          <w:color w:val="000000"/>
          <w:kern w:val="0"/>
          <w:sz w:val="22"/>
          <w:szCs w:val="22"/>
        </w:rPr>
      </w:r>
    </w:p>
    <w:p>
      <w:pPr>
        <w:pStyle w:val="Normal"/>
        <w:tabs>
          <w:tab w:val="clear" w:pos="708"/>
          <w:tab w:val="left" w:pos="480" w:leader="none"/>
          <w:tab w:val="right" w:pos="9061" w:leader="dot"/>
        </w:tabs>
        <w:jc w:val="both"/>
        <w:rPr>
          <w:rFonts w:ascii="Candara" w:hAnsi="Candara" w:eastAsia="" w:cs="" w:cstheme="minorBidi" w:eastAsiaTheme="minorEastAsia"/>
          <w:color w:val="000000"/>
          <w:kern w:val="0"/>
          <w:sz w:val="22"/>
          <w:szCs w:val="22"/>
        </w:rPr>
      </w:pPr>
      <w:r>
        <w:rPr>
          <w:rFonts w:eastAsia="" w:cs="" w:cstheme="minorBidi" w:eastAsiaTheme="minorEastAsia" w:ascii="Candara" w:hAnsi="Candara"/>
          <w:color w:val="000000"/>
          <w:kern w:val="0"/>
          <w:sz w:val="22"/>
          <w:szCs w:val="22"/>
        </w:rPr>
      </w:r>
    </w:p>
    <w:p>
      <w:pPr>
        <w:pStyle w:val="Normal"/>
        <w:tabs>
          <w:tab w:val="clear" w:pos="708"/>
          <w:tab w:val="left" w:pos="480" w:leader="none"/>
          <w:tab w:val="right" w:pos="9061" w:leader="dot"/>
        </w:tabs>
        <w:jc w:val="both"/>
        <w:rPr>
          <w:rFonts w:ascii="Candara" w:hAnsi="Candara" w:eastAsia="" w:cs="" w:cstheme="minorBidi" w:eastAsiaTheme="minorEastAsia"/>
          <w:color w:val="000000"/>
          <w:kern w:val="0"/>
          <w:sz w:val="22"/>
          <w:szCs w:val="22"/>
        </w:rPr>
      </w:pPr>
      <w:r>
        <w:rPr>
          <w:rFonts w:eastAsia="" w:cs="" w:cstheme="minorBidi" w:eastAsiaTheme="minorEastAsia" w:ascii="Candara" w:hAnsi="Candara"/>
          <w:color w:val="000000"/>
          <w:kern w:val="0"/>
          <w:sz w:val="22"/>
          <w:szCs w:val="22"/>
        </w:rPr>
      </w:r>
    </w:p>
    <w:p>
      <w:pPr>
        <w:pStyle w:val="Normal"/>
        <w:tabs>
          <w:tab w:val="clear" w:pos="708"/>
          <w:tab w:val="left" w:pos="480" w:leader="none"/>
          <w:tab w:val="right" w:pos="9061" w:leader="dot"/>
        </w:tabs>
        <w:jc w:val="both"/>
        <w:rPr>
          <w:rFonts w:ascii="Candara" w:hAnsi="Candara" w:eastAsia="" w:cs="" w:cstheme="minorBidi" w:eastAsiaTheme="minorEastAsia"/>
          <w:color w:val="000000"/>
          <w:kern w:val="0"/>
          <w:sz w:val="22"/>
          <w:szCs w:val="22"/>
        </w:rPr>
      </w:pPr>
      <w:r>
        <w:rPr>
          <w:rFonts w:eastAsia="" w:cs="" w:cstheme="minorBidi" w:eastAsiaTheme="minorEastAsia" w:ascii="Candara" w:hAnsi="Candara"/>
          <w:color w:val="000000"/>
          <w:kern w:val="0"/>
          <w:sz w:val="22"/>
          <w:szCs w:val="22"/>
        </w:rPr>
      </w:r>
    </w:p>
    <w:p>
      <w:pPr>
        <w:pStyle w:val="Normal"/>
        <w:tabs>
          <w:tab w:val="clear" w:pos="708"/>
          <w:tab w:val="left" w:pos="480" w:leader="none"/>
          <w:tab w:val="right" w:pos="9061" w:leader="dot"/>
        </w:tabs>
        <w:jc w:val="both"/>
        <w:rPr>
          <w:rFonts w:ascii="Candara" w:hAnsi="Candara" w:eastAsia="" w:cs="" w:cstheme="minorBidi" w:eastAsiaTheme="minorEastAsia"/>
          <w:color w:val="000000"/>
          <w:kern w:val="0"/>
          <w:sz w:val="22"/>
          <w:szCs w:val="22"/>
        </w:rPr>
      </w:pPr>
      <w:r>
        <w:rPr>
          <w:rFonts w:eastAsia="" w:cs="" w:cstheme="minorBidi" w:eastAsiaTheme="minorEastAsia" w:ascii="Candara" w:hAnsi="Candara"/>
          <w:color w:val="000000"/>
          <w:kern w:val="0"/>
          <w:sz w:val="22"/>
          <w:szCs w:val="22"/>
        </w:rPr>
      </w:r>
    </w:p>
    <w:p>
      <w:pPr>
        <w:pStyle w:val="Normal"/>
        <w:tabs>
          <w:tab w:val="clear" w:pos="708"/>
          <w:tab w:val="left" w:pos="480" w:leader="none"/>
          <w:tab w:val="right" w:pos="9061" w:leader="dot"/>
        </w:tabs>
        <w:jc w:val="both"/>
        <w:rPr>
          <w:rFonts w:ascii="Candara" w:hAnsi="Candara" w:eastAsia="" w:cs="" w:cstheme="minorBidi" w:eastAsiaTheme="minorEastAsia"/>
          <w:color w:val="000000"/>
          <w:kern w:val="0"/>
          <w:sz w:val="22"/>
          <w:szCs w:val="22"/>
        </w:rPr>
      </w:pPr>
      <w:r>
        <w:rPr>
          <w:rFonts w:eastAsia="" w:cs="" w:cstheme="minorBidi" w:eastAsiaTheme="minorEastAsia" w:ascii="Candara" w:hAnsi="Candara"/>
          <w:color w:val="000000"/>
          <w:kern w:val="0"/>
          <w:sz w:val="22"/>
          <w:szCs w:val="22"/>
        </w:rPr>
      </w:r>
    </w:p>
    <w:p>
      <w:pPr>
        <w:pStyle w:val="Normal"/>
        <w:tabs>
          <w:tab w:val="clear" w:pos="708"/>
          <w:tab w:val="left" w:pos="480" w:leader="none"/>
          <w:tab w:val="right" w:pos="9061" w:leader="dot"/>
        </w:tabs>
        <w:jc w:val="both"/>
        <w:rPr>
          <w:rFonts w:ascii="Candara" w:hAnsi="Candara" w:eastAsia="" w:cs="" w:cstheme="minorBidi" w:eastAsiaTheme="minorEastAsia"/>
          <w:color w:val="000000"/>
          <w:kern w:val="0"/>
          <w:sz w:val="22"/>
          <w:szCs w:val="22"/>
        </w:rPr>
      </w:pPr>
      <w:r>
        <w:rPr>
          <w:rFonts w:eastAsia="" w:cs="" w:cstheme="minorBidi" w:eastAsiaTheme="minorEastAsia" w:ascii="Candara" w:hAnsi="Candara"/>
          <w:color w:val="000000"/>
          <w:kern w:val="0"/>
          <w:sz w:val="22"/>
          <w:szCs w:val="22"/>
        </w:rPr>
      </w:r>
    </w:p>
    <w:p>
      <w:pPr>
        <w:pStyle w:val="Normal"/>
        <w:tabs>
          <w:tab w:val="clear" w:pos="708"/>
          <w:tab w:val="left" w:pos="480" w:leader="none"/>
          <w:tab w:val="right" w:pos="9061" w:leader="dot"/>
        </w:tabs>
        <w:jc w:val="both"/>
        <w:rPr>
          <w:rFonts w:ascii="Candara" w:hAnsi="Candara" w:eastAsia="" w:cs="" w:cstheme="minorBidi" w:eastAsiaTheme="minorEastAsia"/>
          <w:color w:val="000000"/>
          <w:kern w:val="0"/>
          <w:sz w:val="22"/>
          <w:szCs w:val="22"/>
        </w:rPr>
      </w:pPr>
      <w:r>
        <w:rPr>
          <w:rFonts w:eastAsia="" w:cs="" w:cstheme="minorBidi" w:eastAsiaTheme="minorEastAsia" w:ascii="Candara" w:hAnsi="Candara"/>
          <w:color w:val="000000"/>
          <w:kern w:val="0"/>
          <w:sz w:val="22"/>
          <w:szCs w:val="22"/>
        </w:rPr>
      </w:r>
    </w:p>
    <w:p>
      <w:pPr>
        <w:pStyle w:val="Normal"/>
        <w:tabs>
          <w:tab w:val="clear" w:pos="708"/>
          <w:tab w:val="left" w:pos="480" w:leader="none"/>
          <w:tab w:val="right" w:pos="9061" w:leader="dot"/>
        </w:tabs>
        <w:jc w:val="both"/>
        <w:rPr>
          <w:rFonts w:ascii="Candara" w:hAnsi="Candara" w:eastAsia="" w:cs="" w:cstheme="minorBidi" w:eastAsiaTheme="minorEastAsia"/>
          <w:color w:val="000000"/>
          <w:kern w:val="0"/>
          <w:sz w:val="22"/>
          <w:szCs w:val="22"/>
        </w:rPr>
      </w:pPr>
      <w:r>
        <w:rPr>
          <w:rFonts w:eastAsia="" w:cs="" w:cstheme="minorBidi" w:eastAsiaTheme="minorEastAsia" w:ascii="Candara" w:hAnsi="Candara"/>
          <w:color w:val="000000"/>
          <w:kern w:val="0"/>
          <w:sz w:val="22"/>
          <w:szCs w:val="22"/>
        </w:rPr>
      </w:r>
    </w:p>
    <w:p>
      <w:pPr>
        <w:pStyle w:val="Normal"/>
        <w:tabs>
          <w:tab w:val="clear" w:pos="708"/>
          <w:tab w:val="left" w:pos="480" w:leader="none"/>
          <w:tab w:val="right" w:pos="9061" w:leader="dot"/>
        </w:tabs>
        <w:jc w:val="both"/>
        <w:rPr>
          <w:rFonts w:ascii="Candara" w:hAnsi="Candara" w:eastAsia="" w:cs="" w:cstheme="minorBidi" w:eastAsiaTheme="minorEastAsia"/>
          <w:color w:val="000000"/>
          <w:kern w:val="0"/>
          <w:sz w:val="22"/>
          <w:szCs w:val="22"/>
        </w:rPr>
      </w:pPr>
      <w:r>
        <w:rPr>
          <w:rFonts w:eastAsia="" w:cs="" w:cstheme="minorBidi" w:eastAsiaTheme="minorEastAsia" w:ascii="Candara" w:hAnsi="Candara"/>
          <w:color w:val="000000"/>
          <w:kern w:val="0"/>
          <w:sz w:val="22"/>
          <w:szCs w:val="22"/>
        </w:rPr>
      </w:r>
    </w:p>
    <w:p>
      <w:pPr>
        <w:pStyle w:val="Normal"/>
        <w:tabs>
          <w:tab w:val="clear" w:pos="708"/>
          <w:tab w:val="left" w:pos="480" w:leader="none"/>
          <w:tab w:val="right" w:pos="9061" w:leader="dot"/>
        </w:tabs>
        <w:jc w:val="both"/>
        <w:rPr>
          <w:rFonts w:ascii="Candara" w:hAnsi="Candara" w:eastAsia="" w:cs="" w:cstheme="minorBidi" w:eastAsiaTheme="minorEastAsia"/>
          <w:color w:val="000000"/>
          <w:kern w:val="0"/>
          <w:sz w:val="22"/>
          <w:szCs w:val="22"/>
        </w:rPr>
      </w:pPr>
      <w:r>
        <w:rPr>
          <w:rFonts w:eastAsia="" w:cs="" w:cstheme="minorBidi" w:eastAsiaTheme="minorEastAsia" w:ascii="Candara" w:hAnsi="Candara"/>
          <w:color w:val="000000"/>
          <w:kern w:val="0"/>
          <w:sz w:val="22"/>
          <w:szCs w:val="22"/>
        </w:rPr>
      </w:r>
    </w:p>
    <w:p>
      <w:pPr>
        <w:pStyle w:val="Normal"/>
        <w:tabs>
          <w:tab w:val="clear" w:pos="708"/>
          <w:tab w:val="left" w:pos="480" w:leader="none"/>
          <w:tab w:val="right" w:pos="9061" w:leader="dot"/>
        </w:tabs>
        <w:jc w:val="both"/>
        <w:rPr>
          <w:rFonts w:ascii="Candara" w:hAnsi="Candara" w:eastAsia="" w:cs="" w:cstheme="minorBidi" w:eastAsiaTheme="minorEastAsia"/>
          <w:color w:val="000000"/>
          <w:kern w:val="0"/>
          <w:sz w:val="22"/>
          <w:szCs w:val="22"/>
        </w:rPr>
      </w:pPr>
      <w:r>
        <w:rPr>
          <w:rFonts w:eastAsia="" w:cs="" w:cstheme="minorBidi" w:eastAsiaTheme="minorEastAsia" w:ascii="Candara" w:hAnsi="Candara"/>
          <w:color w:val="000000"/>
          <w:kern w:val="0"/>
          <w:sz w:val="22"/>
          <w:szCs w:val="22"/>
        </w:rPr>
      </w:r>
    </w:p>
    <w:p>
      <w:pPr>
        <w:pStyle w:val="Normal"/>
        <w:tabs>
          <w:tab w:val="clear" w:pos="708"/>
          <w:tab w:val="left" w:pos="480" w:leader="none"/>
          <w:tab w:val="right" w:pos="9061" w:leader="dot"/>
        </w:tabs>
        <w:jc w:val="both"/>
        <w:rPr>
          <w:rFonts w:ascii="Candara" w:hAnsi="Candara" w:eastAsia="" w:cs="" w:cstheme="minorBidi" w:eastAsiaTheme="minorEastAsia"/>
          <w:color w:val="000000"/>
          <w:kern w:val="0"/>
          <w:sz w:val="22"/>
          <w:szCs w:val="22"/>
        </w:rPr>
      </w:pPr>
      <w:r>
        <w:rPr>
          <w:rFonts w:eastAsia="" w:cs="" w:cstheme="minorBidi" w:eastAsiaTheme="minorEastAsia" w:ascii="Candara" w:hAnsi="Candara"/>
          <w:color w:val="000000"/>
          <w:kern w:val="0"/>
          <w:sz w:val="22"/>
          <w:szCs w:val="22"/>
        </w:rPr>
      </w:r>
    </w:p>
    <w:p>
      <w:pPr>
        <w:pStyle w:val="Normal"/>
        <w:tabs>
          <w:tab w:val="clear" w:pos="708"/>
          <w:tab w:val="left" w:pos="480" w:leader="none"/>
          <w:tab w:val="right" w:pos="9061" w:leader="dot"/>
        </w:tabs>
        <w:jc w:val="both"/>
        <w:rPr>
          <w:rFonts w:ascii="Candara" w:hAnsi="Candara" w:eastAsia="" w:cs="" w:cstheme="minorBidi" w:eastAsiaTheme="minorEastAsia"/>
          <w:color w:val="000000"/>
          <w:kern w:val="0"/>
          <w:sz w:val="22"/>
          <w:szCs w:val="22"/>
        </w:rPr>
      </w:pPr>
      <w:r>
        <w:rPr>
          <w:rFonts w:eastAsia="" w:cs="" w:cstheme="minorBidi" w:eastAsiaTheme="minorEastAsia" w:ascii="Candara" w:hAnsi="Candara"/>
          <w:color w:val="000000"/>
          <w:kern w:val="0"/>
          <w:sz w:val="22"/>
          <w:szCs w:val="22"/>
        </w:rPr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outlineLvl w:val="0"/>
        <w:rPr>
          <w:rFonts w:ascii="Candara" w:hAnsi="Candara"/>
        </w:rPr>
      </w:pPr>
      <w:bookmarkStart w:id="0" w:name="__RefHeading___Toc87608_1536484143"/>
      <w:bookmarkEnd w:id="0"/>
      <w:r>
        <w:rPr>
          <w:rFonts w:ascii="Candara" w:hAnsi="Candara"/>
          <w:b/>
          <w:i/>
          <w:sz w:val="24"/>
          <w:szCs w:val="24"/>
        </w:rPr>
        <w:t>- APRESENTAÇÃO/FINALIDADE.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525" w:hanging="0"/>
        <w:jc w:val="both"/>
        <w:outlineLvl w:val="0"/>
        <w:rPr>
          <w:rFonts w:ascii="Candara" w:hAnsi="Candara"/>
          <w:b/>
          <w:b/>
          <w:i/>
          <w:i/>
          <w:sz w:val="24"/>
          <w:szCs w:val="24"/>
        </w:rPr>
      </w:pPr>
      <w:r>
        <w:rPr>
          <w:rFonts w:ascii="Candara" w:hAnsi="Candara"/>
          <w:b/>
          <w:i/>
          <w:sz w:val="24"/>
          <w:szCs w:val="24"/>
        </w:rPr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  <w:bCs/>
          <w:sz w:val="24"/>
          <w:szCs w:val="24"/>
        </w:rPr>
        <w:tab/>
      </w:r>
      <w:r>
        <w:rPr>
          <w:rFonts w:ascii="Candara" w:hAnsi="Candara"/>
          <w:bCs/>
          <w:sz w:val="22"/>
          <w:szCs w:val="22"/>
        </w:rPr>
        <w:t xml:space="preserve">Este projeto foi desenvolvido com o objetivo de estituir as diretrizes básicas que devem ser seguidas pelo construtor dos serviços de instalação de subestação abaixadora de tensão, da </w:t>
      </w:r>
      <w:r>
        <w:rPr>
          <w:rFonts w:cs="Calibri" w:ascii="Candara" w:hAnsi="Candara"/>
          <w:b/>
          <w:bCs/>
          <w:sz w:val="22"/>
          <w:szCs w:val="22"/>
        </w:rPr>
        <w:t>ASSEMBLEIA LEGISLATIVA DE ALAGOAS</w:t>
      </w:r>
      <w:r>
        <w:rPr>
          <w:rFonts w:cs="Calibri" w:ascii="Candara" w:hAnsi="Candara"/>
          <w:bCs/>
          <w:sz w:val="22"/>
          <w:szCs w:val="22"/>
        </w:rPr>
        <w:t xml:space="preserve">, localizado </w:t>
      </w:r>
      <w:r>
        <w:rPr>
          <w:rFonts w:cs="Calibri" w:ascii="Candara" w:hAnsi="Candara"/>
          <w:bCs/>
          <w:sz w:val="22"/>
          <w:szCs w:val="22"/>
          <w:lang w:val="pt-PT"/>
        </w:rPr>
        <w:t>na Rua Sá e Albuquerque, s/n Maceió - AL</w:t>
      </w:r>
      <w:r>
        <w:rPr>
          <w:rFonts w:ascii="Candara" w:hAnsi="Candara"/>
          <w:bCs/>
          <w:sz w:val="22"/>
          <w:szCs w:val="22"/>
        </w:rPr>
        <w:t>. Bem como apresentar as normas que nortearão a execução das referidas instalações.</w:t>
      </w:r>
    </w:p>
    <w:p>
      <w:pPr>
        <w:pStyle w:val="Normal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bCs/>
          <w:sz w:val="22"/>
          <w:szCs w:val="22"/>
        </w:rPr>
        <w:tab/>
        <w:t>O presente projeto foi desenvolvido em 03(três) partes distintas a saber:</w:t>
      </w:r>
    </w:p>
    <w:p>
      <w:pPr>
        <w:pStyle w:val="Normal"/>
        <w:jc w:val="both"/>
        <w:rPr>
          <w:rFonts w:ascii="Candara" w:hAnsi="Candara"/>
          <w:bCs/>
          <w:sz w:val="22"/>
          <w:szCs w:val="22"/>
        </w:rPr>
      </w:pPr>
      <w:r>
        <w:rPr>
          <w:rFonts w:ascii="Candara" w:hAnsi="Candara"/>
          <w:bCs/>
          <w:sz w:val="22"/>
          <w:szCs w:val="22"/>
        </w:rPr>
      </w:r>
    </w:p>
    <w:p>
      <w:pPr>
        <w:pStyle w:val="ListParagraph"/>
        <w:numPr>
          <w:ilvl w:val="0"/>
          <w:numId w:val="8"/>
        </w:numPr>
        <w:spacing w:lineRule="auto" w:line="276" w:before="0" w:after="200"/>
        <w:contextualSpacing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bCs/>
          <w:sz w:val="22"/>
          <w:szCs w:val="22"/>
        </w:rPr>
        <w:t>MEMORIAL DESCRITIVO - Onde são complementadas as informações contidas em plantas além de estabelecer parâmetros do projeto.</w:t>
      </w:r>
    </w:p>
    <w:p>
      <w:pPr>
        <w:pStyle w:val="Normal"/>
        <w:jc w:val="both"/>
        <w:rPr>
          <w:rFonts w:ascii="Candara" w:hAnsi="Candara"/>
          <w:bCs/>
          <w:sz w:val="22"/>
          <w:szCs w:val="22"/>
        </w:rPr>
      </w:pPr>
      <w:r>
        <w:rPr>
          <w:rFonts w:ascii="Candara" w:hAnsi="Candara"/>
          <w:bCs/>
          <w:sz w:val="22"/>
          <w:szCs w:val="22"/>
        </w:rPr>
      </w:r>
    </w:p>
    <w:p>
      <w:pPr>
        <w:pStyle w:val="ListParagraph"/>
        <w:numPr>
          <w:ilvl w:val="0"/>
          <w:numId w:val="9"/>
        </w:numPr>
        <w:spacing w:lineRule="auto" w:line="276" w:before="0" w:after="200"/>
        <w:contextualSpacing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bCs/>
          <w:sz w:val="22"/>
          <w:szCs w:val="22"/>
        </w:rPr>
        <w:t>RELAÇÃO DE MATERIAL - Destina-se a fundamentar o futuro orçamento   de execução da obra.</w:t>
      </w:r>
    </w:p>
    <w:p>
      <w:pPr>
        <w:pStyle w:val="Normal"/>
        <w:jc w:val="both"/>
        <w:rPr>
          <w:rFonts w:ascii="Candara" w:hAnsi="Candara"/>
          <w:bCs/>
          <w:sz w:val="22"/>
          <w:szCs w:val="22"/>
        </w:rPr>
      </w:pPr>
      <w:r>
        <w:rPr>
          <w:rFonts w:ascii="Candara" w:hAnsi="Candara"/>
          <w:bCs/>
          <w:sz w:val="22"/>
          <w:szCs w:val="22"/>
        </w:rPr>
      </w:r>
    </w:p>
    <w:p>
      <w:pPr>
        <w:pStyle w:val="Corpodotexto"/>
        <w:numPr>
          <w:ilvl w:val="0"/>
          <w:numId w:val="10"/>
        </w:numPr>
        <w:spacing w:before="0" w:after="0"/>
        <w:ind w:left="720" w:right="0" w:hanging="360"/>
        <w:rPr>
          <w:rFonts w:ascii="Candara" w:hAnsi="Candara"/>
          <w:sz w:val="22"/>
          <w:szCs w:val="22"/>
        </w:rPr>
      </w:pPr>
      <w:r>
        <w:rPr>
          <w:rFonts w:ascii="Candara" w:hAnsi="Candara"/>
          <w:bCs/>
          <w:sz w:val="22"/>
          <w:szCs w:val="22"/>
        </w:rPr>
        <w:t xml:space="preserve">PLANTAS DETALHES - Diagrama unifilar da instalação elétrica da </w:t>
      </w:r>
      <w:r>
        <w:rPr>
          <w:rFonts w:cs="Calibri" w:ascii="Candara" w:hAnsi="Candara"/>
          <w:b/>
          <w:bCs/>
          <w:sz w:val="22"/>
          <w:szCs w:val="22"/>
        </w:rPr>
        <w:t>ASSEMBLEIA LEGISLATIVA DE ALAGOAS</w:t>
      </w:r>
      <w:r>
        <w:rPr>
          <w:rFonts w:ascii="Candara" w:hAnsi="Candara"/>
          <w:bCs/>
          <w:sz w:val="22"/>
          <w:szCs w:val="22"/>
        </w:rPr>
        <w:t>, detalhe de situação, da subestação aérea (planta baixa e cortes) e detalhes diversos.</w:t>
      </w:r>
    </w:p>
    <w:p>
      <w:pPr>
        <w:pStyle w:val="Normal"/>
        <w:jc w:val="both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outlineLvl w:val="0"/>
        <w:rPr>
          <w:rFonts w:ascii="Candara" w:hAnsi="Candara"/>
        </w:rPr>
      </w:pPr>
      <w:bookmarkStart w:id="1" w:name="__RefHeading___Toc87610_1536484143"/>
      <w:bookmarkEnd w:id="1"/>
      <w:r>
        <w:rPr>
          <w:rFonts w:ascii="Candara" w:hAnsi="Candara"/>
          <w:b/>
          <w:i/>
          <w:sz w:val="24"/>
          <w:szCs w:val="24"/>
        </w:rPr>
        <w:t xml:space="preserve">- PONTO DE SANGRIA. 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525" w:hanging="0"/>
        <w:jc w:val="both"/>
        <w:outlineLvl w:val="0"/>
        <w:rPr>
          <w:rFonts w:ascii="Candara" w:hAnsi="Candara"/>
          <w:b/>
          <w:b/>
          <w:i/>
          <w:i/>
          <w:color w:val="0000FF"/>
          <w:sz w:val="24"/>
          <w:szCs w:val="24"/>
        </w:rPr>
      </w:pPr>
      <w:r>
        <w:rPr>
          <w:rFonts w:ascii="Candara" w:hAnsi="Candara"/>
          <w:b/>
          <w:i/>
          <w:color w:val="0000FF"/>
          <w:sz w:val="24"/>
          <w:szCs w:val="24"/>
        </w:rPr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  <w:bCs/>
          <w:sz w:val="24"/>
          <w:szCs w:val="24"/>
        </w:rPr>
        <w:tab/>
      </w:r>
      <w:r>
        <w:rPr>
          <w:rFonts w:ascii="Candara" w:hAnsi="Candara"/>
          <w:bCs/>
          <w:sz w:val="22"/>
          <w:szCs w:val="22"/>
        </w:rPr>
        <w:t>O ponto de derivação do sistema EQUATORIAL será no poste existente de número 01( numeração para efeito de projeto) de 400 daN-11 m com uma estrutura B2-SIT-I3 e será projetado uma estrututa CE-DS, onde ficará o conjunto de chaves fusíveis, seguindo para a subestação abrigada com 02(dois) transformadores de (300 kVA) em aço galvanizado, saindo do trafo 04 cabos de cobre isolados de 2x#92(95) mm</w:t>
      </w:r>
      <w:r>
        <w:rPr>
          <w:rFonts w:ascii="Candara" w:hAnsi="Candara"/>
          <w:bCs/>
          <w:sz w:val="22"/>
          <w:szCs w:val="22"/>
          <w:vertAlign w:val="superscript"/>
        </w:rPr>
        <w:t>2</w:t>
      </w:r>
      <w:r>
        <w:rPr>
          <w:rFonts w:ascii="Candara" w:hAnsi="Candara"/>
          <w:bCs/>
          <w:sz w:val="22"/>
          <w:szCs w:val="22"/>
        </w:rPr>
        <w:t>.</w:t>
      </w:r>
    </w:p>
    <w:p>
      <w:pPr>
        <w:pStyle w:val="Normal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bCs/>
          <w:sz w:val="22"/>
          <w:szCs w:val="22"/>
        </w:rPr>
        <w:t xml:space="preserve">            </w:t>
      </w:r>
      <w:r>
        <w:rPr>
          <w:rFonts w:ascii="Candara" w:hAnsi="Candara"/>
          <w:bCs/>
          <w:sz w:val="22"/>
          <w:szCs w:val="22"/>
        </w:rPr>
        <w:t xml:space="preserve">Projetamos um conjunto de chaves fusíveis no poste de nº01, que servirá de proteção contra surtos de sobre-corrente com elo fusível de 25k e três para raios unipolar de 15 Kv no poste nº01, fazendo a proteção contra sobre tensão da rede. </w:t>
      </w:r>
    </w:p>
    <w:p>
      <w:pPr>
        <w:pStyle w:val="Normal"/>
        <w:spacing w:lineRule="auto" w:line="240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bCs/>
          <w:sz w:val="22"/>
          <w:szCs w:val="22"/>
          <w:u w:val="single"/>
        </w:rPr>
        <w:t>Estrutura a serem utilizadas</w:t>
      </w:r>
      <w:r>
        <w:rPr>
          <w:rFonts w:ascii="Candara" w:hAnsi="Candara"/>
          <w:bCs/>
          <w:sz w:val="22"/>
          <w:szCs w:val="22"/>
        </w:rPr>
        <w:t xml:space="preserve"> –        </w:t>
      </w:r>
      <w:r>
        <w:rPr>
          <w:rFonts w:ascii="Candara" w:hAnsi="Candara"/>
          <w:sz w:val="22"/>
          <w:szCs w:val="22"/>
        </w:rPr>
        <w:t xml:space="preserve">       CE-DS  = 01</w:t>
      </w:r>
    </w:p>
    <w:p>
      <w:pPr>
        <w:pStyle w:val="Normal"/>
        <w:spacing w:lineRule="auto" w:line="240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                                                              </w:t>
      </w:r>
    </w:p>
    <w:p>
      <w:pPr>
        <w:pStyle w:val="Normal"/>
        <w:spacing w:lineRule="auto" w:line="240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b/>
          <w:sz w:val="22"/>
          <w:szCs w:val="22"/>
          <w:u w:val="single"/>
        </w:rPr>
        <w:t>Estrutura a serem devolvidas para a EDAL</w:t>
      </w:r>
      <w:r>
        <w:rPr>
          <w:rFonts w:ascii="Candara" w:hAnsi="Candara"/>
          <w:sz w:val="22"/>
          <w:szCs w:val="22"/>
        </w:rPr>
        <w:t xml:space="preserve"> –  0</w:t>
      </w:r>
    </w:p>
    <w:p>
      <w:pPr>
        <w:pStyle w:val="Normal"/>
        <w:spacing w:lineRule="auto" w:line="24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  <w:b/>
          <w:sz w:val="24"/>
          <w:szCs w:val="24"/>
        </w:rPr>
        <w:t>3.0</w:t>
      </w:r>
      <w:r>
        <w:rPr>
          <w:rFonts w:ascii="Candara" w:hAnsi="Candara"/>
          <w:b/>
          <w:i/>
          <w:sz w:val="24"/>
          <w:szCs w:val="24"/>
        </w:rPr>
        <w:t>- SUBESTAÇÃO.</w:t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  <w:bCs/>
          <w:sz w:val="24"/>
          <w:szCs w:val="24"/>
        </w:rPr>
        <w:tab/>
      </w:r>
      <w:r>
        <w:rPr>
          <w:rFonts w:ascii="Candara" w:hAnsi="Candara"/>
          <w:bCs/>
          <w:sz w:val="22"/>
          <w:szCs w:val="22"/>
        </w:rPr>
        <w:t>Principais caraterísticas:</w:t>
      </w:r>
    </w:p>
    <w:p>
      <w:pPr>
        <w:pStyle w:val="Normal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bCs/>
          <w:sz w:val="22"/>
          <w:szCs w:val="22"/>
        </w:rPr>
        <w:tab/>
        <w:t>a)Capacidades/tipo:</w:t>
      </w:r>
    </w:p>
    <w:p>
      <w:pPr>
        <w:pStyle w:val="Normal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bCs/>
          <w:sz w:val="22"/>
          <w:szCs w:val="22"/>
        </w:rPr>
        <w:tab/>
        <w:t>-300 kVA/em aço galvanizado.</w:t>
      </w:r>
    </w:p>
    <w:p>
      <w:pPr>
        <w:pStyle w:val="Normal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bCs/>
          <w:sz w:val="22"/>
          <w:szCs w:val="22"/>
        </w:rPr>
        <w:tab/>
        <w:t>-Abaixadora de tensão.</w:t>
      </w:r>
    </w:p>
    <w:p>
      <w:pPr>
        <w:pStyle w:val="Normal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bCs/>
          <w:sz w:val="22"/>
          <w:szCs w:val="22"/>
        </w:rPr>
        <w:tab/>
        <w:t>b)Instalação:</w:t>
      </w:r>
    </w:p>
    <w:p>
      <w:pPr>
        <w:pStyle w:val="Normal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bCs/>
          <w:sz w:val="22"/>
          <w:szCs w:val="22"/>
        </w:rPr>
        <w:tab/>
        <w:t>-Aérea.</w:t>
      </w:r>
    </w:p>
    <w:p>
      <w:pPr>
        <w:pStyle w:val="Normal"/>
        <w:jc w:val="both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</w:r>
    </w:p>
    <w:p>
      <w:pPr>
        <w:pStyle w:val="Normal"/>
        <w:jc w:val="both"/>
        <w:rPr>
          <w:rFonts w:ascii="Candara" w:hAnsi="Candara"/>
        </w:rPr>
      </w:pPr>
      <w:r>
        <w:rPr>
          <w:rFonts w:cs="Times New Roman" w:ascii="Candara" w:hAnsi="Candara"/>
          <w:b/>
          <w:bCs/>
          <w:i/>
          <w:iCs/>
          <w:sz w:val="24"/>
          <w:szCs w:val="24"/>
        </w:rPr>
        <w:t>4.0 - MEDIÇÃO DE ENERGIA ELÉTRICA.</w:t>
      </w:r>
    </w:p>
    <w:p>
      <w:pPr>
        <w:pStyle w:val="Normal"/>
        <w:ind w:firstLine="720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bCs/>
          <w:sz w:val="22"/>
          <w:szCs w:val="22"/>
        </w:rPr>
        <w:t>Por se tratar de uma escola, a medição será indireta, com o auxilio de 3TC´s de 150/5 A, instalados em caixa de medição M4 padrão Equatorial</w:t>
      </w:r>
    </w:p>
    <w:p>
      <w:pPr>
        <w:pStyle w:val="Normal"/>
        <w:ind w:firstLine="720"/>
        <w:jc w:val="both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</w:r>
    </w:p>
    <w:p>
      <w:pPr>
        <w:pStyle w:val="Normal"/>
        <w:ind w:firstLine="720"/>
        <w:jc w:val="both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</w:r>
    </w:p>
    <w:p>
      <w:pPr>
        <w:pStyle w:val="Normal"/>
        <w:jc w:val="both"/>
        <w:rPr>
          <w:rFonts w:ascii="Candara" w:hAnsi="Candara"/>
        </w:rPr>
      </w:pPr>
      <w:r>
        <w:rPr>
          <w:rFonts w:eastAsia="Times New Roman" w:cs="Times New Roman" w:ascii="Candara" w:hAnsi="Candara"/>
          <w:b/>
          <w:bCs/>
          <w:i/>
          <w:color w:val="auto"/>
          <w:kern w:val="2"/>
          <w:sz w:val="24"/>
          <w:szCs w:val="24"/>
          <w:lang w:val="pt-BR" w:eastAsia="pt-BR" w:bidi="ar-SA"/>
        </w:rPr>
        <w:t>5.0 - SISTEMA DE PROTEÇÃO.</w:t>
      </w:r>
    </w:p>
    <w:p>
      <w:pPr>
        <w:pStyle w:val="Normal"/>
        <w:jc w:val="both"/>
        <w:rPr>
          <w:rFonts w:ascii="Candara" w:hAnsi="Candara"/>
          <w:i/>
          <w:i/>
        </w:rPr>
      </w:pPr>
      <w:r>
        <w:rPr>
          <w:rFonts w:ascii="Candara" w:hAnsi="Candara"/>
          <w:i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>
          <w:rFonts w:ascii="Candara" w:hAnsi="Candara"/>
        </w:rPr>
      </w:pPr>
      <w:bookmarkStart w:id="2" w:name="__RefHeading___Toc87612_1536484143"/>
      <w:bookmarkEnd w:id="2"/>
      <w:r>
        <w:rPr>
          <w:rFonts w:ascii="Candara" w:hAnsi="Candara"/>
          <w:bCs/>
          <w:sz w:val="24"/>
          <w:szCs w:val="24"/>
        </w:rPr>
        <w:t>5.1 - CONTRA SOBRE-TENSÃO.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>
          <w:rFonts w:ascii="Candara" w:hAnsi="Candara"/>
          <w:bCs/>
          <w:sz w:val="22"/>
          <w:szCs w:val="22"/>
        </w:rPr>
      </w:pPr>
      <w:r>
        <w:rPr>
          <w:rFonts w:ascii="Candara" w:hAnsi="Candara"/>
          <w:bCs/>
          <w:sz w:val="22"/>
          <w:szCs w:val="22"/>
        </w:rPr>
      </w:r>
    </w:p>
    <w:p>
      <w:pPr>
        <w:pStyle w:val="Normal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bCs/>
          <w:sz w:val="22"/>
          <w:szCs w:val="22"/>
        </w:rPr>
        <w:tab/>
        <w:t>A proteção contra sobre-tensão será feita através de 03(três) pára-raios projetado tipo involucro de polimérico, tensão nominal de 15 kV, classe de distribuição de 10 kA,</w:t>
      </w:r>
    </w:p>
    <w:p>
      <w:pPr>
        <w:pStyle w:val="Normal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bCs/>
          <w:sz w:val="22"/>
          <w:szCs w:val="22"/>
        </w:rPr>
        <w:t>aterrados no poste existente, através de cabo de cobre nú de #35 mm</w:t>
      </w:r>
      <w:r>
        <w:rPr>
          <w:rFonts w:ascii="Candara" w:hAnsi="Candara"/>
          <w:bCs/>
          <w:position w:val="6"/>
          <w:sz w:val="22"/>
          <w:szCs w:val="22"/>
        </w:rPr>
        <w:t>2</w:t>
      </w:r>
      <w:r>
        <w:rPr>
          <w:rFonts w:ascii="Candara" w:hAnsi="Candara"/>
          <w:bCs/>
          <w:sz w:val="22"/>
          <w:szCs w:val="22"/>
        </w:rPr>
        <w:t xml:space="preserve"> e haste de terra em aço cobreado de 5/8 x2400 mm.</w:t>
      </w:r>
    </w:p>
    <w:p>
      <w:pPr>
        <w:pStyle w:val="Normal"/>
        <w:jc w:val="both"/>
        <w:rPr>
          <w:rFonts w:ascii="Candara" w:hAnsi="Candara"/>
          <w:bCs/>
          <w:sz w:val="22"/>
          <w:szCs w:val="22"/>
        </w:rPr>
      </w:pPr>
      <w:r>
        <w:rPr>
          <w:rFonts w:ascii="Candara" w:hAnsi="Candara"/>
          <w:bCs/>
          <w:sz w:val="22"/>
          <w:szCs w:val="22"/>
        </w:rPr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  <w:b w:val="false"/>
          <w:bCs w:val="false"/>
          <w:sz w:val="24"/>
          <w:szCs w:val="24"/>
        </w:rPr>
        <w:t>5.2 - CONTRA SOBRE-CORRENTE</w:t>
      </w:r>
    </w:p>
    <w:p>
      <w:pPr>
        <w:pStyle w:val="Normal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  <w:b/>
          <w:sz w:val="24"/>
          <w:szCs w:val="24"/>
        </w:rPr>
        <w:tab/>
      </w:r>
      <w:r>
        <w:rPr>
          <w:rFonts w:ascii="Candara" w:hAnsi="Candara"/>
          <w:bCs/>
          <w:sz w:val="22"/>
          <w:szCs w:val="22"/>
        </w:rPr>
        <w:t>A proteção contra sobre-corrente será feita por 03(três) chaves-fusíveis de distribuição unipolares, tensão nominal de 15 kV tipo expulsão, corrente nominal de 100 A, capacidade de ruptura de 10 kA, base tipo C e equipados com elo fusível de 5H. Utilizaremos na baixa tensão uma proteção contra curto circuito e sobre carga um disjuntor de 500 A/30 kA.</w:t>
      </w:r>
    </w:p>
    <w:p>
      <w:pPr>
        <w:pStyle w:val="Normal"/>
        <w:jc w:val="both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>
          <w:rFonts w:ascii="Candara" w:hAnsi="Candara"/>
        </w:rPr>
      </w:pPr>
      <w:bookmarkStart w:id="3" w:name="__RefHeading___Toc87614_1536484143"/>
      <w:bookmarkEnd w:id="3"/>
      <w:r>
        <w:rPr>
          <w:rFonts w:ascii="Candara" w:hAnsi="Candara"/>
          <w:b/>
          <w:i/>
          <w:sz w:val="24"/>
          <w:szCs w:val="24"/>
        </w:rPr>
        <w:t>6.0 - SISTEMA DE TRANSFORMAÇÃO.</w:t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  <w:b/>
          <w:sz w:val="24"/>
          <w:szCs w:val="24"/>
        </w:rPr>
        <w:tab/>
      </w:r>
      <w:r>
        <w:rPr>
          <w:rFonts w:ascii="Candara" w:hAnsi="Candara"/>
          <w:bCs/>
          <w:sz w:val="22"/>
          <w:szCs w:val="22"/>
        </w:rPr>
        <w:t>De acordo com os cálculos apresentados no ìtem 8.0, o sistema de transformação será constituido por um transformador de força em aço galvanizado com as seguintes características:</w:t>
      </w:r>
    </w:p>
    <w:p>
      <w:pPr>
        <w:pStyle w:val="Normal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bCs/>
          <w:sz w:val="22"/>
          <w:szCs w:val="22"/>
        </w:rPr>
        <w:t>-Transformadores................................................ 2x300 kVA.</w:t>
      </w:r>
    </w:p>
    <w:p>
      <w:pPr>
        <w:pStyle w:val="Normal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bCs/>
          <w:sz w:val="22"/>
          <w:szCs w:val="22"/>
        </w:rPr>
        <w:t>-Número de fases................................................. 03(três)</w:t>
      </w:r>
    </w:p>
    <w:p>
      <w:pPr>
        <w:pStyle w:val="Normal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bCs/>
          <w:sz w:val="22"/>
          <w:szCs w:val="22"/>
        </w:rPr>
        <w:t>-Tensão primária.................................................. 13.8/13.2/12.6/12.0/11.4 kV.</w:t>
      </w:r>
    </w:p>
    <w:p>
      <w:pPr>
        <w:pStyle w:val="Normal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bCs/>
          <w:sz w:val="22"/>
          <w:szCs w:val="22"/>
        </w:rPr>
        <w:t>-Tensão secundária............................................... 380/220 V</w:t>
      </w:r>
    </w:p>
    <w:p>
      <w:pPr>
        <w:pStyle w:val="Normal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bCs/>
          <w:sz w:val="22"/>
          <w:szCs w:val="22"/>
        </w:rPr>
        <w:t>-Ligação do primário............................................ Triângulo.</w:t>
      </w:r>
    </w:p>
    <w:p>
      <w:pPr>
        <w:pStyle w:val="Normal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bCs/>
          <w:sz w:val="22"/>
          <w:szCs w:val="22"/>
        </w:rPr>
        <w:t>-Ligação do secundário........................................ Estrela com neutro aterrado.</w:t>
      </w:r>
    </w:p>
    <w:p>
      <w:pPr>
        <w:pStyle w:val="Normal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bCs/>
          <w:sz w:val="22"/>
          <w:szCs w:val="22"/>
        </w:rPr>
        <w:t>-Frequência......................................................... 60 Hz.</w:t>
      </w:r>
    </w:p>
    <w:p>
      <w:pPr>
        <w:pStyle w:val="Normal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bCs/>
          <w:sz w:val="22"/>
          <w:szCs w:val="22"/>
        </w:rPr>
        <w:t>-Refrigeração...................................................... A óleo c/ circulação natural.</w:t>
      </w:r>
    </w:p>
    <w:p>
      <w:pPr>
        <w:pStyle w:val="Normal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bCs/>
          <w:sz w:val="22"/>
          <w:szCs w:val="22"/>
        </w:rPr>
        <w:t>-Perda................................................................ +/- 5%.</w:t>
      </w:r>
    </w:p>
    <w:p>
      <w:pPr>
        <w:pStyle w:val="Normal"/>
        <w:jc w:val="both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  <w:b/>
          <w:i/>
          <w:iCs/>
          <w:sz w:val="24"/>
          <w:szCs w:val="24"/>
        </w:rPr>
        <w:t>7.0 - SISTEMA DE ATERRAMENTO.</w:t>
      </w:r>
    </w:p>
    <w:p>
      <w:pPr>
        <w:pStyle w:val="Normal"/>
        <w:jc w:val="both"/>
        <w:rPr>
          <w:rFonts w:ascii="Candara" w:hAnsi="Candara"/>
          <w:b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</w:r>
    </w:p>
    <w:p>
      <w:pPr>
        <w:pStyle w:val="Normal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bCs/>
          <w:sz w:val="22"/>
          <w:szCs w:val="22"/>
        </w:rPr>
        <w:t>7.1 - O neutro, na parede metálica do transformador e pára-raios, serão aterrados através do cabo de cobre nú seção 50 mm</w:t>
      </w:r>
      <w:r>
        <w:rPr>
          <w:rFonts w:ascii="Candara" w:hAnsi="Candara"/>
          <w:bCs/>
          <w:position w:val="6"/>
          <w:sz w:val="22"/>
          <w:szCs w:val="22"/>
        </w:rPr>
        <w:t>2</w:t>
      </w:r>
      <w:r>
        <w:rPr>
          <w:rFonts w:ascii="Candara" w:hAnsi="Candara"/>
          <w:bCs/>
          <w:sz w:val="22"/>
          <w:szCs w:val="22"/>
        </w:rPr>
        <w:t xml:space="preserve"> e hastes de terra em aço cobreado de 12,7x2400 mm de comprimento.</w:t>
      </w:r>
    </w:p>
    <w:p>
      <w:pPr>
        <w:pStyle w:val="Normal"/>
        <w:jc w:val="both"/>
        <w:rPr>
          <w:rFonts w:ascii="Candara" w:hAnsi="Candara"/>
          <w:bCs/>
          <w:sz w:val="22"/>
          <w:szCs w:val="22"/>
        </w:rPr>
      </w:pPr>
      <w:r>
        <w:rPr>
          <w:rFonts w:ascii="Candara" w:hAnsi="Candara"/>
          <w:bCs/>
          <w:sz w:val="22"/>
          <w:szCs w:val="22"/>
        </w:rPr>
      </w:r>
    </w:p>
    <w:p>
      <w:pPr>
        <w:pStyle w:val="Normal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bCs/>
          <w:sz w:val="22"/>
          <w:szCs w:val="22"/>
        </w:rPr>
        <w:t>7.2 - A resitência de terra não deverá ser superior a 5</w:t>
      </w:r>
      <w:r>
        <w:rPr>
          <w:rFonts w:eastAsia="Symbol" w:cs="Symbol" w:ascii="Candara" w:hAnsi="Candara"/>
          <w:bCs/>
          <w:sz w:val="22"/>
          <w:szCs w:val="22"/>
        </w:rPr>
        <w:t>W</w:t>
      </w:r>
      <w:r>
        <w:rPr>
          <w:rFonts w:ascii="Candara" w:hAnsi="Candara"/>
          <w:bCs/>
          <w:sz w:val="22"/>
          <w:szCs w:val="22"/>
        </w:rPr>
        <w:t xml:space="preserve"> (ohms).</w:t>
      </w:r>
    </w:p>
    <w:p>
      <w:pPr>
        <w:pStyle w:val="Normal"/>
        <w:jc w:val="both"/>
        <w:rPr>
          <w:rFonts w:ascii="Candara" w:hAnsi="Candara"/>
          <w:bCs/>
          <w:sz w:val="22"/>
          <w:szCs w:val="22"/>
        </w:rPr>
      </w:pPr>
      <w:r>
        <w:rPr>
          <w:rFonts w:ascii="Candara" w:hAnsi="Candara"/>
          <w:bCs/>
          <w:sz w:val="22"/>
          <w:szCs w:val="22"/>
        </w:rPr>
      </w:r>
    </w:p>
    <w:p>
      <w:pPr>
        <w:pStyle w:val="Normal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bCs/>
          <w:sz w:val="22"/>
          <w:szCs w:val="22"/>
        </w:rPr>
        <w:t>7.3 - A posição da haste deverá ser vertical.</w:t>
      </w:r>
    </w:p>
    <w:p>
      <w:pPr>
        <w:pStyle w:val="Normal"/>
        <w:jc w:val="both"/>
        <w:rPr>
          <w:rFonts w:ascii="Candara" w:hAnsi="Candara"/>
          <w:bCs/>
          <w:sz w:val="22"/>
          <w:szCs w:val="22"/>
        </w:rPr>
      </w:pPr>
      <w:r>
        <w:rPr>
          <w:rFonts w:ascii="Candara" w:hAnsi="Candara"/>
          <w:bCs/>
          <w:sz w:val="22"/>
          <w:szCs w:val="22"/>
        </w:rPr>
      </w:r>
    </w:p>
    <w:p>
      <w:pPr>
        <w:pStyle w:val="Normal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bCs/>
          <w:sz w:val="22"/>
          <w:szCs w:val="22"/>
        </w:rPr>
        <w:t>7.4 – As conexões da malha de aterramento deverão ser feitas com solda exotermicas</w:t>
      </w:r>
    </w:p>
    <w:p>
      <w:pPr>
        <w:pStyle w:val="Normal"/>
        <w:jc w:val="both"/>
        <w:rPr>
          <w:rFonts w:ascii="Candara" w:hAnsi="Candara"/>
          <w:b/>
          <w:b/>
          <w:bCs/>
          <w:i/>
          <w:i/>
          <w:iCs/>
          <w:sz w:val="24"/>
          <w:szCs w:val="24"/>
        </w:rPr>
      </w:pPr>
      <w:r>
        <w:rPr>
          <w:rFonts w:ascii="Candara" w:hAnsi="Candara"/>
          <w:b/>
          <w:bCs/>
          <w:i/>
          <w:iCs/>
          <w:sz w:val="24"/>
          <w:szCs w:val="24"/>
        </w:rPr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  <w:b/>
          <w:bCs/>
          <w:i/>
          <w:iCs/>
          <w:sz w:val="24"/>
          <w:szCs w:val="24"/>
        </w:rPr>
        <w:t>8.0 – CALCULO DE DEMANDA.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>
          <w:rFonts w:ascii="Candara" w:hAnsi="Candara"/>
        </w:rPr>
      </w:pPr>
      <w:bookmarkStart w:id="4" w:name="__RefHeading___Toc87616_1536484143"/>
      <w:bookmarkEnd w:id="4"/>
      <w:r>
        <w:rPr>
          <w:rFonts w:ascii="Candara" w:hAnsi="Candara"/>
          <w:b/>
          <w:sz w:val="24"/>
          <w:szCs w:val="24"/>
        </w:rPr>
        <w:tab/>
      </w:r>
      <w:r>
        <w:rPr>
          <w:rFonts w:ascii="Candara" w:hAnsi="Candara"/>
          <w:b/>
          <w:sz w:val="22"/>
          <w:szCs w:val="22"/>
        </w:rPr>
        <w:t>Ver anexo 01.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>
          <w:rFonts w:ascii="Candara" w:hAnsi="Candara"/>
          <w:b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  <w:b/>
          <w:i/>
          <w:iCs/>
          <w:sz w:val="24"/>
          <w:szCs w:val="24"/>
        </w:rPr>
        <w:t>9.0 – PLANTAS EXECUTIVAS.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>
          <w:rFonts w:ascii="Candara" w:hAnsi="Candara"/>
        </w:rPr>
      </w:pPr>
      <w:bookmarkStart w:id="5" w:name="__RefHeading___Toc87618_1536484143"/>
      <w:bookmarkEnd w:id="5"/>
      <w:r>
        <w:rPr>
          <w:rFonts w:ascii="Candara" w:hAnsi="Candara"/>
          <w:b/>
          <w:sz w:val="24"/>
          <w:szCs w:val="24"/>
        </w:rPr>
        <w:tab/>
      </w:r>
      <w:r>
        <w:rPr>
          <w:rFonts w:ascii="Candara" w:hAnsi="Candara"/>
          <w:b/>
          <w:sz w:val="22"/>
          <w:szCs w:val="22"/>
        </w:rPr>
        <w:t>Ver anexo 02.</w:t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  <w:b/>
          <w:sz w:val="24"/>
          <w:szCs w:val="24"/>
          <w:u w:val="single"/>
        </w:rPr>
        <w:t>Nota:</w:t>
      </w:r>
      <w:r>
        <w:rPr>
          <w:rFonts w:ascii="Candara" w:hAnsi="Candara"/>
          <w:sz w:val="24"/>
          <w:szCs w:val="24"/>
        </w:rPr>
        <w:t xml:space="preserve"> </w:t>
      </w:r>
    </w:p>
    <w:p>
      <w:pPr>
        <w:pStyle w:val="Normal"/>
        <w:ind w:firstLine="708"/>
        <w:jc w:val="both"/>
        <w:rPr>
          <w:rFonts w:ascii="Candara" w:hAnsi="Candara"/>
          <w:sz w:val="21"/>
          <w:szCs w:val="21"/>
        </w:rPr>
      </w:pPr>
      <w:r>
        <w:rPr>
          <w:rFonts w:ascii="Candara" w:hAnsi="Candara"/>
          <w:sz w:val="21"/>
          <w:szCs w:val="21"/>
        </w:rPr>
        <w:t>1 - Este projeto tem a validade de 01(um) ano a contar da data de aprovação pela EQUATORIAL, no término do prazo estabelecido, o proprietário deverá  reapresentá-lo na EQUATORIAL para  ser reanalizado.</w:t>
      </w:r>
    </w:p>
    <w:p>
      <w:pPr>
        <w:pStyle w:val="Normal"/>
        <w:jc w:val="both"/>
        <w:rPr>
          <w:rFonts w:ascii="Candara" w:hAnsi="Candara"/>
          <w:sz w:val="21"/>
          <w:szCs w:val="21"/>
        </w:rPr>
      </w:pPr>
      <w:r>
        <w:rPr>
          <w:rFonts w:ascii="Candara" w:hAnsi="Candara"/>
          <w:sz w:val="21"/>
          <w:szCs w:val="21"/>
        </w:rPr>
        <w:t xml:space="preserve">            </w:t>
      </w:r>
      <w:r>
        <w:rPr>
          <w:rFonts w:ascii="Candara" w:hAnsi="Candara"/>
          <w:sz w:val="21"/>
          <w:szCs w:val="21"/>
        </w:rPr>
        <w:t>2 - Qualquer alteração neste projeto só será permitido com  aviso  prévio  e a  posterior aprovação do Técnico responsável pelo mesmo.</w:t>
      </w:r>
    </w:p>
    <w:p>
      <w:pPr>
        <w:pStyle w:val="Corpodotexto"/>
        <w:rPr>
          <w:rFonts w:ascii="Candara" w:hAnsi="Candara"/>
          <w:sz w:val="21"/>
          <w:szCs w:val="21"/>
        </w:rPr>
      </w:pPr>
      <w:r>
        <w:rPr>
          <w:rFonts w:ascii="Candara" w:hAnsi="Candara"/>
          <w:sz w:val="21"/>
          <w:szCs w:val="21"/>
        </w:rPr>
        <w:t xml:space="preserve">            </w:t>
      </w:r>
      <w:r>
        <w:rPr>
          <w:rFonts w:ascii="Candara" w:hAnsi="Candara"/>
          <w:sz w:val="21"/>
          <w:szCs w:val="21"/>
        </w:rPr>
        <w:t>3 - Este projeto elétrico não pode ser usado, copiado ou  cedido  fora  dos   termos  contratuais.</w:t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  <w:b/>
          <w:i/>
          <w:iCs/>
          <w:sz w:val="24"/>
          <w:szCs w:val="24"/>
        </w:rPr>
        <w:t>10.0 – LISTA DE MATERIAL.</w:t>
      </w:r>
    </w:p>
    <w:p>
      <w:pPr>
        <w:pStyle w:val="Corpodotexto"/>
        <w:rPr>
          <w:rFonts w:ascii="Candara" w:hAnsi="Candara"/>
          <w:szCs w:val="24"/>
        </w:rPr>
      </w:pPr>
      <w:r>
        <w:rPr>
          <w:rFonts w:ascii="Candara" w:hAnsi="Candara"/>
          <w:szCs w:val="24"/>
        </w:rPr>
      </w:r>
    </w:p>
    <w:tbl>
      <w:tblPr>
        <w:tblW w:w="9637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31"/>
        <w:gridCol w:w="7363"/>
        <w:gridCol w:w="775"/>
        <w:gridCol w:w="867"/>
      </w:tblGrid>
      <w:tr>
        <w:trPr>
          <w:trHeight w:val="144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ECECEC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CECEC" w:val="clear"/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DESCRIÇÃO DO MATERIAL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CECEC" w:val="clear"/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ECECEC" w:val="clear"/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QUANT.</w:t>
            </w:r>
          </w:p>
        </w:tc>
      </w:tr>
      <w:tr>
        <w:trPr>
          <w:trHeight w:val="144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b/>
                <w:b/>
              </w:rPr>
            </w:pPr>
            <w:r>
              <w:rPr>
                <w:rFonts w:ascii="Candara" w:hAnsi="Candara"/>
                <w:b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b/>
              </w:rPr>
              <w:t>001_CRUZETAS E FERRAGENS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  <w:b/>
                <w:b/>
              </w:rPr>
            </w:pPr>
            <w:r>
              <w:rPr>
                <w:rFonts w:ascii="Candara" w:hAnsi="Candara"/>
                <w:b/>
              </w:rPr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  <w:b/>
                <w:b/>
              </w:rPr>
            </w:pPr>
            <w:r>
              <w:rPr>
                <w:rFonts w:ascii="Candara" w:hAnsi="Candara"/>
                <w:b/>
              </w:rPr>
            </w:r>
          </w:p>
        </w:tc>
      </w:tr>
      <w:tr>
        <w:trPr>
          <w:trHeight w:val="144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Cruzeta de Concreto Armado 1900 mm tipo “T”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02</w:t>
            </w:r>
          </w:p>
        </w:tc>
      </w:tr>
      <w:tr>
        <w:trPr>
          <w:trHeight w:val="144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</w:tr>
      <w:tr>
        <w:trPr>
          <w:trHeight w:val="144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b/>
                <w:b/>
              </w:rPr>
            </w:pPr>
            <w:r>
              <w:rPr>
                <w:rFonts w:ascii="Candara" w:hAnsi="Candara"/>
                <w:b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b/>
              </w:rPr>
              <w:t>002_PROTEÇÃO E COMANDO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  <w:b/>
                <w:b/>
              </w:rPr>
            </w:pPr>
            <w:r>
              <w:rPr>
                <w:rFonts w:ascii="Candara" w:hAnsi="Candara"/>
                <w:b/>
              </w:rPr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  <w:b/>
                <w:b/>
              </w:rPr>
            </w:pPr>
            <w:r>
              <w:rPr>
                <w:rFonts w:ascii="Candara" w:hAnsi="Candara"/>
                <w:b/>
              </w:rPr>
            </w:r>
          </w:p>
        </w:tc>
      </w:tr>
      <w:tr>
        <w:trPr>
          <w:trHeight w:val="144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Elo Fusível de expulsão 15 kV - 40K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06</w:t>
            </w:r>
          </w:p>
        </w:tc>
      </w:tr>
      <w:tr>
        <w:trPr>
          <w:trHeight w:val="144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Disjuntor Tripolar Termomagnético, Caixa moldada, corrente nominal 500 A, corrente de interrupção 30 kA.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02</w:t>
            </w:r>
          </w:p>
        </w:tc>
      </w:tr>
      <w:tr>
        <w:trPr>
          <w:trHeight w:val="144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Chave fusível de distribuição de uso externo, tipo C, 15 kV-10 kA, corrente nominal de 630 A, tipo corpo polimérico incorporado com base de fixação e suporte de fixação tipo L.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03</w:t>
            </w:r>
          </w:p>
          <w:p>
            <w:pPr>
              <w:pStyle w:val="Normal"/>
              <w:widowControl w:val="false"/>
              <w:jc w:val="right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</w:tr>
      <w:tr>
        <w:trPr>
          <w:trHeight w:val="144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Terminal unipolar de mufla externa de 12/ 20 kV para cabo #50mm² - (Ref: Tyco)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04</w:t>
            </w:r>
          </w:p>
        </w:tc>
      </w:tr>
      <w:tr>
        <w:trPr>
          <w:trHeight w:val="144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Terminal unipolar de mufla interna de 12/ 20 kV para cabo #50mm² - (Ref: Tyco)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04</w:t>
            </w:r>
          </w:p>
        </w:tc>
      </w:tr>
      <w:tr>
        <w:trPr>
          <w:trHeight w:val="144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Suporte para Mufla – 15 kV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281" w:leader="none"/>
              </w:tabs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ab/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08</w:t>
            </w:r>
          </w:p>
        </w:tc>
      </w:tr>
      <w:tr>
        <w:trPr>
          <w:trHeight w:val="144" w:hRule="atLeast"/>
        </w:trPr>
        <w:tc>
          <w:tcPr>
            <w:tcW w:w="631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2"/>
                <w:szCs w:val="20"/>
              </w:rPr>
              <w:t>Para-raio de distribuição com suporte de fixação em liga de alumínio, tipo polimérico, com atuação a óxido de zinco, 15kV, 10kA, nível de isolamento de 95 kV, classe de distribuição série A</w:t>
            </w:r>
          </w:p>
        </w:tc>
        <w:tc>
          <w:tcPr>
            <w:tcW w:w="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281" w:leader="none"/>
              </w:tabs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ab/>
              <w:t>Und.</w:t>
            </w:r>
          </w:p>
        </w:tc>
        <w:tc>
          <w:tcPr>
            <w:tcW w:w="867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03</w:t>
            </w:r>
          </w:p>
        </w:tc>
      </w:tr>
      <w:tr>
        <w:trPr>
          <w:trHeight w:val="144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Abraçadeira Ref: 3M para Fixação das Muflas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08</w:t>
            </w:r>
          </w:p>
        </w:tc>
      </w:tr>
      <w:tr>
        <w:trPr>
          <w:trHeight w:val="144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Suporte para 4 muflas internas.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01</w:t>
            </w:r>
          </w:p>
        </w:tc>
      </w:tr>
      <w:tr>
        <w:trPr>
          <w:trHeight w:val="144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Placa de Advertência: “PERIGO: ALTA TENSÃO”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05</w:t>
            </w:r>
          </w:p>
        </w:tc>
      </w:tr>
      <w:tr>
        <w:trPr>
          <w:trHeight w:val="144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Disjuntor tripolar Uni-On a vácuo 17,5/ 24kV – 1250 A – com proteção indireta acoplada. Comando motorizado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01</w:t>
            </w:r>
          </w:p>
        </w:tc>
      </w:tr>
      <w:tr>
        <w:trPr>
          <w:trHeight w:val="448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tulo1"/>
              <w:widowControl w:val="false"/>
              <w:spacing w:before="720" w:after="480"/>
              <w:ind w:left="431" w:hanging="431"/>
              <w:rPr>
                <w:rFonts w:ascii="Candara" w:hAnsi="Candara"/>
              </w:rPr>
            </w:pPr>
            <w:r>
              <w:rPr>
                <w:rFonts w:cs="Times New Roman" w:ascii="Candara" w:hAnsi="Candara"/>
                <w:b w:val="false"/>
                <w:color w:val="auto"/>
                <w:sz w:val="20"/>
                <w:szCs w:val="20"/>
              </w:rPr>
              <w:t>Isolador Pedestal 15kV Com guia barra (uso interno)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tulo1"/>
              <w:widowControl w:val="false"/>
              <w:numPr>
                <w:ilvl w:val="0"/>
                <w:numId w:val="0"/>
              </w:numPr>
              <w:spacing w:before="720" w:after="480"/>
              <w:ind w:hanging="0"/>
              <w:jc w:val="center"/>
              <w:rPr>
                <w:rFonts w:ascii="Candara" w:hAnsi="Candara"/>
              </w:rPr>
            </w:pPr>
            <w:r>
              <w:rPr>
                <w:rFonts w:cs="Times New Roman" w:ascii="Candara" w:hAnsi="Candara"/>
                <w:b w:val="false"/>
                <w:color w:val="auto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tulo1"/>
              <w:widowControl w:val="false"/>
              <w:spacing w:before="720" w:after="480"/>
              <w:ind w:left="431" w:hanging="431"/>
              <w:jc w:val="right"/>
              <w:rPr>
                <w:rFonts w:ascii="Candara" w:hAnsi="Candara"/>
              </w:rPr>
            </w:pPr>
            <w:r>
              <w:rPr>
                <w:rFonts w:cs="Times New Roman" w:ascii="Candara" w:hAnsi="Candara"/>
                <w:b w:val="false"/>
                <w:color w:val="auto"/>
                <w:sz w:val="20"/>
                <w:szCs w:val="20"/>
              </w:rPr>
              <w:t>15</w:t>
            </w:r>
          </w:p>
        </w:tc>
      </w:tr>
      <w:tr>
        <w:trPr>
          <w:trHeight w:val="144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tulo1"/>
              <w:widowControl w:val="false"/>
              <w:spacing w:before="720" w:after="480"/>
              <w:ind w:left="431" w:hanging="431"/>
              <w:rPr>
                <w:rFonts w:ascii="Candara" w:hAnsi="Candara"/>
              </w:rPr>
            </w:pPr>
            <w:r>
              <w:rPr>
                <w:rFonts w:cs="Times New Roman" w:ascii="Candara" w:hAnsi="Candara"/>
                <w:b w:val="false"/>
                <w:color w:val="auto"/>
                <w:sz w:val="20"/>
                <w:szCs w:val="20"/>
              </w:rPr>
              <w:t>Suporte para 3 Isoladores Pedestal 15 kV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06</w:t>
            </w:r>
          </w:p>
        </w:tc>
      </w:tr>
      <w:tr>
        <w:trPr>
          <w:trHeight w:val="144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tulo1"/>
              <w:widowControl w:val="false"/>
              <w:spacing w:before="720" w:after="480"/>
              <w:ind w:left="431" w:hanging="431"/>
              <w:rPr>
                <w:rFonts w:ascii="Candara" w:hAnsi="Candara"/>
              </w:rPr>
            </w:pPr>
            <w:r>
              <w:rPr>
                <w:rFonts w:cs="Times New Roman" w:ascii="Candara" w:hAnsi="Candara"/>
                <w:b w:val="false"/>
                <w:color w:val="auto"/>
                <w:sz w:val="20"/>
                <w:szCs w:val="20"/>
              </w:rPr>
              <w:t>Suporte para TP de proteção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01</w:t>
            </w:r>
          </w:p>
        </w:tc>
      </w:tr>
      <w:tr>
        <w:trPr>
          <w:trHeight w:val="144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tulo1"/>
              <w:widowControl w:val="false"/>
              <w:spacing w:before="720" w:after="480"/>
              <w:ind w:left="431" w:hanging="431"/>
              <w:rPr>
                <w:rFonts w:ascii="Candara" w:hAnsi="Candara"/>
              </w:rPr>
            </w:pPr>
            <w:r>
              <w:rPr>
                <w:rFonts w:cs="Times New Roman" w:ascii="Candara" w:hAnsi="Candara"/>
                <w:b w:val="false"/>
                <w:color w:val="auto"/>
                <w:sz w:val="20"/>
                <w:szCs w:val="20"/>
              </w:rPr>
              <w:t>Suporte para 3 TC’s de proteção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01</w:t>
            </w:r>
          </w:p>
        </w:tc>
      </w:tr>
      <w:tr>
        <w:trPr>
          <w:trHeight w:val="144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tulo1"/>
              <w:widowControl w:val="false"/>
              <w:spacing w:before="720" w:after="480"/>
              <w:ind w:left="431" w:hanging="431"/>
              <w:rPr>
                <w:rFonts w:ascii="Candara" w:hAnsi="Candara"/>
              </w:rPr>
            </w:pPr>
            <w:r>
              <w:rPr>
                <w:rFonts w:cs="Times New Roman" w:ascii="Candara" w:hAnsi="Candara"/>
                <w:b w:val="false"/>
                <w:color w:val="auto"/>
                <w:sz w:val="20"/>
                <w:szCs w:val="20"/>
              </w:rPr>
              <w:t>Suporte para TC’s e TP’s de medição. (conforme detalhe construtivo em prancha)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01</w:t>
            </w:r>
          </w:p>
        </w:tc>
      </w:tr>
      <w:tr>
        <w:trPr>
          <w:trHeight w:val="144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tulo1"/>
              <w:widowControl w:val="false"/>
              <w:spacing w:before="720" w:after="480"/>
              <w:ind w:left="431" w:hanging="431"/>
              <w:rPr>
                <w:rFonts w:ascii="Candara" w:hAnsi="Candara"/>
              </w:rPr>
            </w:pPr>
            <w:r>
              <w:rPr>
                <w:rFonts w:cs="Times New Roman" w:ascii="Candara" w:hAnsi="Candara"/>
                <w:b w:val="false"/>
                <w:color w:val="auto"/>
                <w:sz w:val="20"/>
                <w:szCs w:val="20"/>
              </w:rPr>
              <w:t>TC’s para medição em 13,8 kV com relação de corrente 150-5. (fornecido pela distribuidora - eletrobras)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03</w:t>
            </w:r>
          </w:p>
        </w:tc>
      </w:tr>
      <w:tr>
        <w:trPr>
          <w:trHeight w:val="144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tulo1"/>
              <w:widowControl w:val="false"/>
              <w:spacing w:before="720" w:after="480"/>
              <w:ind w:left="431" w:hanging="431"/>
              <w:rPr>
                <w:rFonts w:ascii="Candara" w:hAnsi="Candara"/>
              </w:rPr>
            </w:pPr>
            <w:r>
              <w:rPr>
                <w:rFonts w:cs="Times New Roman" w:ascii="Candara" w:hAnsi="Candara"/>
                <w:b w:val="false"/>
                <w:color w:val="auto"/>
                <w:sz w:val="20"/>
                <w:szCs w:val="20"/>
              </w:rPr>
              <w:t>TP’s para medição em 13,8 kV com relação de transformação 70:1. (fornecido pela distribuidora - eletrobras)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03</w:t>
            </w:r>
          </w:p>
        </w:tc>
      </w:tr>
      <w:tr>
        <w:trPr>
          <w:trHeight w:val="144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tulo1"/>
              <w:widowControl w:val="false"/>
              <w:spacing w:before="720" w:after="480"/>
              <w:ind w:left="431" w:hanging="431"/>
              <w:rPr>
                <w:rFonts w:ascii="Candara" w:hAnsi="Candara"/>
              </w:rPr>
            </w:pPr>
            <w:r>
              <w:rPr>
                <w:rFonts w:cs="Times New Roman" w:ascii="Candara" w:hAnsi="Candara"/>
                <w:b w:val="false"/>
                <w:color w:val="auto"/>
                <w:sz w:val="20"/>
                <w:szCs w:val="20"/>
              </w:rPr>
              <w:t>TC’s para proteção em 13,8 kV com relação de corrente 15  0-5.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03</w:t>
            </w:r>
          </w:p>
        </w:tc>
      </w:tr>
      <w:tr>
        <w:trPr>
          <w:trHeight w:val="144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tulo1"/>
              <w:widowControl w:val="false"/>
              <w:spacing w:before="720" w:after="480"/>
              <w:ind w:left="431" w:hanging="431"/>
              <w:rPr>
                <w:rFonts w:ascii="Candara" w:hAnsi="Candara"/>
              </w:rPr>
            </w:pPr>
            <w:r>
              <w:rPr>
                <w:rFonts w:cs="Times New Roman" w:ascii="Candara" w:hAnsi="Candara"/>
                <w:b w:val="false"/>
                <w:color w:val="auto"/>
                <w:sz w:val="20"/>
                <w:szCs w:val="20"/>
              </w:rPr>
              <w:t>TP para proteção em 13,8 kV com relação de transformação 70:1.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01</w:t>
            </w:r>
          </w:p>
        </w:tc>
      </w:tr>
      <w:tr>
        <w:trPr>
          <w:trHeight w:val="144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tulo1"/>
              <w:widowControl w:val="false"/>
              <w:spacing w:before="720" w:after="480"/>
              <w:ind w:left="431" w:hanging="431"/>
              <w:rPr>
                <w:rFonts w:ascii="Candara" w:hAnsi="Candara"/>
              </w:rPr>
            </w:pPr>
            <w:r>
              <w:rPr>
                <w:rFonts w:cs="Times New Roman" w:ascii="Candara" w:hAnsi="Candara"/>
                <w:b w:val="false"/>
                <w:color w:val="auto"/>
                <w:sz w:val="20"/>
                <w:szCs w:val="20"/>
              </w:rPr>
              <w:t>Chave seccionadora tripolar de 400 A- 15 kV - Ação simultânea nas três fases – Abertura Sem Carga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  <w:lang w:eastAsia="x-none"/>
              </w:rPr>
              <w:t>01</w:t>
            </w:r>
          </w:p>
        </w:tc>
      </w:tr>
      <w:tr>
        <w:trPr>
          <w:trHeight w:val="144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tulo1"/>
              <w:widowControl w:val="false"/>
              <w:spacing w:before="720" w:after="480"/>
              <w:ind w:left="431" w:hanging="431"/>
              <w:rPr>
                <w:rFonts w:ascii="Candara" w:hAnsi="Candara"/>
              </w:rPr>
            </w:pPr>
            <w:r>
              <w:rPr>
                <w:rFonts w:cs="Times New Roman" w:ascii="Candara" w:hAnsi="Candara"/>
                <w:b w:val="false"/>
                <w:color w:val="auto"/>
                <w:sz w:val="20"/>
                <w:szCs w:val="20"/>
              </w:rPr>
              <w:t>Chave seccionadora tripolar, 15 kV – 400 A, abertura sob carga, com base para fusível HH. Ação simultânea nas três fases.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  <w:lang w:eastAsia="x-none"/>
              </w:rPr>
              <w:t>02</w:t>
            </w:r>
          </w:p>
        </w:tc>
      </w:tr>
      <w:tr>
        <w:trPr>
          <w:trHeight w:val="144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Bucha de passagem Interna / interna 15kV – 600 A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02</w:t>
            </w:r>
          </w:p>
        </w:tc>
      </w:tr>
      <w:tr>
        <w:trPr>
          <w:trHeight w:val="144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Grade de proteção – Painel de tela de arame zincado nº 12 BWG, com malha de 30x30 mm, dimensões conforme especificado em projeto.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04</w:t>
            </w:r>
          </w:p>
        </w:tc>
      </w:tr>
      <w:tr>
        <w:trPr>
          <w:trHeight w:val="144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No break 2500 VA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01</w:t>
            </w:r>
          </w:p>
        </w:tc>
      </w:tr>
      <w:tr>
        <w:trPr>
          <w:trHeight w:val="144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Fusível HH 15 kV 25 A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06</w:t>
            </w:r>
          </w:p>
        </w:tc>
      </w:tr>
      <w:tr>
        <w:trPr>
          <w:trHeight w:val="144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Terminal concêntrico a pressão tipo união T 3/8”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10</w:t>
            </w:r>
          </w:p>
        </w:tc>
      </w:tr>
      <w:tr>
        <w:trPr>
          <w:trHeight w:val="144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Terminal concêntrico a pressão tipo união 90º 3/8”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06</w:t>
            </w:r>
          </w:p>
        </w:tc>
      </w:tr>
      <w:tr>
        <w:trPr>
          <w:trHeight w:val="144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Terminal concêntrico a pressão tipo união reta 3/8”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09</w:t>
            </w:r>
          </w:p>
        </w:tc>
      </w:tr>
      <w:tr>
        <w:trPr>
          <w:trHeight w:val="144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Terminal concêntrico a pressão tipo angular 90º 3/8”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09</w:t>
            </w:r>
          </w:p>
        </w:tc>
      </w:tr>
      <w:tr>
        <w:trPr>
          <w:trHeight w:val="144" w:hRule="atLeast"/>
        </w:trPr>
        <w:tc>
          <w:tcPr>
            <w:tcW w:w="631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Relé de proteção de Sobrecorrente com Fonte Capacitiva 50, 50N, 51, 51N, 51GS, 74, 86, 62BF , </w:t>
            </w:r>
            <w:r>
              <w:rPr>
                <w:rFonts w:ascii="Candara" w:hAnsi="Candara"/>
              </w:rPr>
              <w:t>URPE 7104 T</w:t>
            </w:r>
          </w:p>
        </w:tc>
        <w:tc>
          <w:tcPr>
            <w:tcW w:w="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01</w:t>
            </w:r>
          </w:p>
        </w:tc>
      </w:tr>
      <w:tr>
        <w:trPr>
          <w:trHeight w:val="144" w:hRule="atLeast"/>
        </w:trPr>
        <w:tc>
          <w:tcPr>
            <w:tcW w:w="631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Transformador de corrente – classe de tensão 15kV, relação 300-5 A, exatidão 10B100, nível Básico de isolamento 110kV</w:t>
            </w:r>
          </w:p>
        </w:tc>
        <w:tc>
          <w:tcPr>
            <w:tcW w:w="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03</w:t>
            </w:r>
          </w:p>
        </w:tc>
      </w:tr>
      <w:tr>
        <w:trPr>
          <w:trHeight w:val="144" w:hRule="atLeast"/>
        </w:trPr>
        <w:tc>
          <w:tcPr>
            <w:tcW w:w="631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Transformador de potencial – classe de tensão 15kV, relação de transformação 13.800V/220V/110V, Potência 500VA Bloqueio tipo KIRK</w:t>
            </w:r>
          </w:p>
        </w:tc>
        <w:tc>
          <w:tcPr>
            <w:tcW w:w="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02</w:t>
            </w:r>
          </w:p>
        </w:tc>
      </w:tr>
      <w:tr>
        <w:trPr>
          <w:trHeight w:val="144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b/>
                <w:b/>
              </w:rPr>
            </w:pPr>
            <w:r>
              <w:rPr>
                <w:rFonts w:ascii="Candara" w:hAnsi="Candara"/>
                <w:b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b/>
              </w:rPr>
              <w:t>003 _ ELETRODUTO E ACESSÓRIOS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  <w:b/>
                <w:b/>
              </w:rPr>
            </w:pPr>
            <w:r>
              <w:rPr>
                <w:rFonts w:ascii="Candara" w:hAnsi="Candara"/>
                <w:b/>
              </w:rPr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  <w:b/>
                <w:b/>
              </w:rPr>
            </w:pPr>
            <w:r>
              <w:rPr>
                <w:rFonts w:ascii="Candara" w:hAnsi="Candara"/>
                <w:b/>
              </w:rPr>
            </w:r>
          </w:p>
        </w:tc>
      </w:tr>
      <w:tr>
        <w:trPr>
          <w:trHeight w:val="183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Eletroduto em aço galvanizado – Ø 100 mm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m.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06</w:t>
            </w:r>
          </w:p>
        </w:tc>
      </w:tr>
      <w:tr>
        <w:trPr>
          <w:trHeight w:val="144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Eletroduto em pvc rosca pesado – Ø 100 mm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m.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06</w:t>
            </w:r>
          </w:p>
        </w:tc>
      </w:tr>
      <w:tr>
        <w:trPr>
          <w:trHeight w:val="144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Eletrotudo em aço – Ø 50 mm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m.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12</w:t>
            </w:r>
          </w:p>
        </w:tc>
      </w:tr>
      <w:tr>
        <w:trPr>
          <w:trHeight w:val="144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Curva 90º em aço galvanizado – Ø 50 mm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02</w:t>
            </w:r>
          </w:p>
        </w:tc>
      </w:tr>
      <w:tr>
        <w:trPr>
          <w:trHeight w:val="144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Luva para eletroduto em aço galvanizado – Ø 50 mm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02</w:t>
            </w:r>
          </w:p>
        </w:tc>
      </w:tr>
      <w:tr>
        <w:trPr>
          <w:trHeight w:val="144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Curva 90º em aço galvanizado – Ø 50 mm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12</w:t>
            </w:r>
          </w:p>
        </w:tc>
      </w:tr>
      <w:tr>
        <w:trPr>
          <w:trHeight w:val="144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Luva para eletroduto em aço galvanizado – Ø 50 mm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24</w:t>
            </w:r>
          </w:p>
        </w:tc>
      </w:tr>
      <w:tr>
        <w:trPr>
          <w:trHeight w:val="144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Curva 90º em PVC pesado – Ø 100 mm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05</w:t>
            </w:r>
          </w:p>
        </w:tc>
      </w:tr>
      <w:tr>
        <w:trPr>
          <w:trHeight w:val="144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Luva para eletroduto em PVC pesado – Ø 100 mm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08</w:t>
            </w:r>
          </w:p>
        </w:tc>
      </w:tr>
      <w:tr>
        <w:trPr>
          <w:trHeight w:val="144" w:hRule="atLeast"/>
        </w:trPr>
        <w:tc>
          <w:tcPr>
            <w:tcW w:w="631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Bucha de acabamento para eletroduto em aço galvanizado  Ø 100 mm</w:t>
            </w:r>
          </w:p>
        </w:tc>
        <w:tc>
          <w:tcPr>
            <w:tcW w:w="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02</w:t>
            </w:r>
          </w:p>
        </w:tc>
      </w:tr>
      <w:tr>
        <w:trPr>
          <w:trHeight w:val="144" w:hRule="atLeast"/>
        </w:trPr>
        <w:tc>
          <w:tcPr>
            <w:tcW w:w="631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Eletroduto em PVC corrugado flexivel pesado – Ø 110 mm</w:t>
            </w:r>
          </w:p>
        </w:tc>
        <w:tc>
          <w:tcPr>
            <w:tcW w:w="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m</w:t>
            </w:r>
          </w:p>
        </w:tc>
        <w:tc>
          <w:tcPr>
            <w:tcW w:w="867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60</w:t>
            </w:r>
          </w:p>
        </w:tc>
      </w:tr>
      <w:tr>
        <w:trPr>
          <w:trHeight w:val="144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b/>
                <w:b/>
              </w:rPr>
            </w:pPr>
            <w:r>
              <w:rPr>
                <w:rFonts w:ascii="Candara" w:hAnsi="Candara"/>
                <w:b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b/>
              </w:rPr>
              <w:t>004_ CABOS E BARRAMENTOS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  <w:b/>
                <w:b/>
              </w:rPr>
            </w:pPr>
            <w:r>
              <w:rPr>
                <w:rFonts w:ascii="Candara" w:hAnsi="Candara"/>
                <w:b/>
              </w:rPr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  <w:b/>
                <w:b/>
              </w:rPr>
            </w:pPr>
            <w:r>
              <w:rPr>
                <w:rFonts w:ascii="Candara" w:hAnsi="Candara"/>
                <w:b/>
              </w:rPr>
            </w:r>
          </w:p>
        </w:tc>
      </w:tr>
      <w:tr>
        <w:trPr>
          <w:trHeight w:val="227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tulo1"/>
              <w:widowControl w:val="false"/>
              <w:spacing w:before="720" w:after="480"/>
              <w:ind w:left="431" w:hanging="431"/>
              <w:rPr>
                <w:rFonts w:ascii="Candara" w:hAnsi="Candara"/>
              </w:rPr>
            </w:pPr>
            <w:r>
              <w:rPr>
                <w:rFonts w:cs="Times New Roman" w:ascii="Candara" w:hAnsi="Candara"/>
                <w:b w:val="false"/>
                <w:color w:val="auto"/>
                <w:sz w:val="20"/>
                <w:szCs w:val="20"/>
              </w:rPr>
              <w:t>Cabo de cobre isolado, #35,00 mm² / 15 kV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m.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120</w:t>
            </w:r>
          </w:p>
        </w:tc>
      </w:tr>
      <w:tr>
        <w:trPr>
          <w:trHeight w:val="227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Cabo de cobre #50,00 mm² (NU)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m.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70</w:t>
            </w:r>
          </w:p>
        </w:tc>
      </w:tr>
      <w:tr>
        <w:trPr>
          <w:trHeight w:val="227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Vergalhão de cobre eletrolítico – Ø 50 mm²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m.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90</w:t>
            </w:r>
          </w:p>
        </w:tc>
      </w:tr>
      <w:tr>
        <w:trPr>
          <w:trHeight w:val="211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</w:tr>
      <w:tr>
        <w:trPr>
          <w:trHeight w:val="266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rFonts w:ascii="Candara" w:hAnsi="Candara"/>
                <w:b/>
                <w:b/>
              </w:rPr>
            </w:pPr>
            <w:r>
              <w:rPr>
                <w:rFonts w:ascii="Candara" w:hAnsi="Candara"/>
                <w:b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b/>
              </w:rPr>
              <w:t>005 _TRANSFORMADOR DE DISTRIBUIÇÃO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  <w:b/>
                <w:b/>
              </w:rPr>
            </w:pPr>
            <w:r>
              <w:rPr>
                <w:rFonts w:ascii="Candara" w:hAnsi="Candara"/>
                <w:b/>
              </w:rPr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  <w:b/>
                <w:b/>
              </w:rPr>
            </w:pPr>
            <w:r>
              <w:rPr>
                <w:rFonts w:ascii="Candara" w:hAnsi="Candara"/>
                <w:b/>
              </w:rPr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Transformador Trifásico de distribuição a seco de 300kVA – 13800\380\220 V – 60 Hz, comutação de tap’s externo.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02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rFonts w:ascii="Candara" w:hAnsi="Candara"/>
                <w:b/>
                <w:b/>
              </w:rPr>
            </w:pPr>
            <w:r>
              <w:rPr>
                <w:rFonts w:ascii="Candara" w:hAnsi="Candara"/>
                <w:b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b/>
              </w:rPr>
              <w:t>006 _DIVERÇOS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  <w:b/>
                <w:b/>
              </w:rPr>
            </w:pPr>
            <w:r>
              <w:rPr>
                <w:rFonts w:ascii="Candara" w:hAnsi="Candara"/>
                <w:b/>
              </w:rPr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  <w:b/>
                <w:b/>
              </w:rPr>
            </w:pPr>
            <w:r>
              <w:rPr>
                <w:rFonts w:ascii="Candara" w:hAnsi="Candara"/>
                <w:b/>
              </w:rPr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tulo1"/>
              <w:widowControl w:val="false"/>
              <w:spacing w:before="720" w:after="480"/>
              <w:ind w:left="431" w:hanging="431"/>
              <w:rPr>
                <w:rFonts w:ascii="Candara" w:hAnsi="Candara"/>
              </w:rPr>
            </w:pPr>
            <w:r>
              <w:rPr>
                <w:rFonts w:cs="Times New Roman" w:ascii="Candara" w:hAnsi="Candara"/>
                <w:b w:val="false"/>
                <w:color w:val="auto"/>
                <w:sz w:val="20"/>
                <w:szCs w:val="20"/>
              </w:rPr>
              <w:t>Caixa de medição padrão M6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01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tulo1"/>
              <w:widowControl w:val="false"/>
              <w:spacing w:before="720" w:after="480"/>
              <w:ind w:left="431" w:hanging="431"/>
              <w:rPr>
                <w:rFonts w:ascii="Candara" w:hAnsi="Candara"/>
              </w:rPr>
            </w:pPr>
            <w:r>
              <w:rPr>
                <w:rFonts w:cs="Times New Roman" w:ascii="Candara" w:hAnsi="Candara"/>
                <w:b w:val="false"/>
                <w:color w:val="auto"/>
                <w:sz w:val="20"/>
                <w:szCs w:val="20"/>
              </w:rPr>
              <w:t>Caixa metálica 100x100x50mm vedada sua parte frontal com vidro transparente.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01</w:t>
            </w:r>
          </w:p>
        </w:tc>
      </w:tr>
      <w:tr>
        <w:trPr>
          <w:trHeight w:val="497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tulo1"/>
              <w:widowControl w:val="false"/>
              <w:spacing w:before="720" w:after="480"/>
              <w:ind w:left="431" w:hanging="431"/>
              <w:rPr>
                <w:rFonts w:ascii="Candara" w:hAnsi="Candara"/>
              </w:rPr>
            </w:pPr>
            <w:r>
              <w:rPr>
                <w:rFonts w:cs="Times New Roman" w:ascii="Candara" w:hAnsi="Candara"/>
                <w:b w:val="false"/>
                <w:color w:val="auto"/>
                <w:sz w:val="20"/>
                <w:szCs w:val="20"/>
              </w:rPr>
              <w:t>Porta metálica ou inteiramente revestida de chapa metálica com duas folhas. Dimensões: 2,00x1,50 m por folha. Com dois Trincos tipo ferrolho com cadeados.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01</w:t>
            </w:r>
          </w:p>
        </w:tc>
      </w:tr>
      <w:tr>
        <w:trPr>
          <w:trHeight w:val="497" w:hRule="atLeast"/>
        </w:trPr>
        <w:tc>
          <w:tcPr>
            <w:tcW w:w="631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tulo1"/>
              <w:widowControl w:val="false"/>
              <w:spacing w:before="720" w:after="480"/>
              <w:ind w:left="431" w:hanging="431"/>
              <w:rPr>
                <w:rFonts w:ascii="Candara" w:hAnsi="Candara"/>
              </w:rPr>
            </w:pPr>
            <w:r>
              <w:rPr>
                <w:rFonts w:cs="Times New Roman" w:ascii="Candara" w:hAnsi="Candara"/>
                <w:b w:val="false"/>
                <w:color w:val="auto"/>
                <w:sz w:val="20"/>
                <w:szCs w:val="20"/>
              </w:rPr>
              <w:t>Porta metálica ou inteiramente revestida de chapa metálica com uma folha. Dimensões: 0,90x2,10 m por folha. Com dois Trincos tipo ferrolho com cadeados.</w:t>
            </w:r>
          </w:p>
        </w:tc>
        <w:tc>
          <w:tcPr>
            <w:tcW w:w="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01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b/>
                <w:b/>
              </w:rPr>
            </w:pPr>
            <w:r>
              <w:rPr>
                <w:rFonts w:ascii="Candara" w:hAnsi="Candara"/>
                <w:b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b/>
              </w:rPr>
              <w:t>007 _FERRAGENS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  <w:b/>
                <w:b/>
              </w:rPr>
            </w:pPr>
            <w:r>
              <w:rPr>
                <w:rFonts w:ascii="Candara" w:hAnsi="Candara"/>
                <w:b/>
              </w:rPr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  <w:b/>
                <w:b/>
              </w:rPr>
            </w:pPr>
            <w:r>
              <w:rPr>
                <w:rFonts w:ascii="Candara" w:hAnsi="Candara"/>
                <w:b/>
              </w:rPr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Paraf. Cabeça Quad. M16x250mm. De Rosca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02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Paraf. Cabeça Quad. M16x350mm. De Rosca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04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Arruela quadrada 38x3mm furo de 18mm.</w:t>
            </w:r>
          </w:p>
        </w:tc>
        <w:tc>
          <w:tcPr>
            <w:tcW w:w="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06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Arruela presinha para aterramento furo 18mm</w:t>
            </w:r>
          </w:p>
        </w:tc>
        <w:tc>
          <w:tcPr>
            <w:tcW w:w="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02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Conector derivação tipo cunha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Conector terminal a compressão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03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Grampo de linha viva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03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Conector para aterramento cabo-haste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01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Fecho p/ fita bandit de 19mm-3/4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03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Fita bandit de 19mm- 3/4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m.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04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Isolador Pino Polimerico rosca 25mm 15kVA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03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Isolador Pino Polimerico rosca 35mm 15kVA</w:t>
            </w:r>
          </w:p>
        </w:tc>
        <w:tc>
          <w:tcPr>
            <w:tcW w:w="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03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Pino galvanizado 294xM16 rosca 25mm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03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Pino galvanizado 294xM16 rosca 35mm</w:t>
            </w:r>
          </w:p>
        </w:tc>
        <w:tc>
          <w:tcPr>
            <w:tcW w:w="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03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Terminal termocontrátil uso externo</w:t>
            </w:r>
          </w:p>
        </w:tc>
        <w:tc>
          <w:tcPr>
            <w:tcW w:w="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04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Terminal termocontrátil uso interno</w:t>
            </w:r>
          </w:p>
        </w:tc>
        <w:tc>
          <w:tcPr>
            <w:tcW w:w="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04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tulo1"/>
              <w:widowControl w:val="false"/>
              <w:spacing w:before="720" w:after="480"/>
              <w:ind w:left="431" w:hanging="431"/>
              <w:rPr>
                <w:rFonts w:ascii="Candara" w:hAnsi="Candara"/>
              </w:rPr>
            </w:pPr>
            <w:r>
              <w:rPr>
                <w:rFonts w:cs="Times New Roman" w:ascii="Candara" w:hAnsi="Candara"/>
                <w:b w:val="false"/>
                <w:color w:val="auto"/>
                <w:sz w:val="20"/>
                <w:szCs w:val="20"/>
              </w:rPr>
              <w:t>Unidade autonoma de iluminação de emergência( mínima 2h)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02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tulo1"/>
              <w:widowControl w:val="false"/>
              <w:spacing w:before="720" w:after="480"/>
              <w:ind w:left="431" w:hanging="431"/>
              <w:rPr>
                <w:rFonts w:ascii="Candara" w:hAnsi="Candara"/>
              </w:rPr>
            </w:pPr>
            <w:r>
              <w:rPr>
                <w:rFonts w:cs="Times New Roman" w:ascii="Candara" w:hAnsi="Candara"/>
                <w:b w:val="false"/>
                <w:color w:val="auto"/>
                <w:sz w:val="20"/>
                <w:szCs w:val="20"/>
              </w:rPr>
              <w:t>Extitor de incendio CO2 6kg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02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extoprformatado"/>
              <w:widowControl w:val="false"/>
              <w:rPr>
                <w:rFonts w:ascii="Candara" w:hAnsi="Candara"/>
              </w:rPr>
            </w:pPr>
            <w:r>
              <w:rPr>
                <w:rFonts w:ascii="Candara" w:hAnsi="Candara"/>
                <w:b/>
                <w:i/>
                <w:sz w:val="24"/>
              </w:rPr>
              <w:t xml:space="preserve"> </w:t>
            </w:r>
            <w:r>
              <w:rPr>
                <w:rFonts w:ascii="Candara" w:hAnsi="Candara"/>
                <w:b/>
                <w:i/>
                <w:sz w:val="20"/>
                <w:szCs w:val="20"/>
              </w:rPr>
              <w:t xml:space="preserve">  </w:t>
            </w:r>
            <w:r>
              <w:rPr>
                <w:rFonts w:eastAsia="NSimSun" w:cs="Times New Roman" w:ascii="Candara" w:hAnsi="Candara"/>
                <w:b w:val="false"/>
                <w:bCs w:val="false"/>
                <w:i/>
                <w:color w:val="auto"/>
                <w:sz w:val="20"/>
                <w:szCs w:val="20"/>
              </w:rPr>
              <w:t xml:space="preserve">    </w:t>
            </w:r>
            <w:r>
              <w:rPr>
                <w:rFonts w:eastAsia="NSimSun" w:cs="Times New Roman" w:ascii="Candara" w:hAnsi="Candara"/>
                <w:b/>
                <w:bCs/>
                <w:i/>
                <w:color w:val="auto"/>
                <w:sz w:val="20"/>
                <w:szCs w:val="20"/>
              </w:rPr>
              <w:t>Potência 325KVA standby.</w:t>
            </w:r>
          </w:p>
          <w:p>
            <w:pPr>
              <w:pStyle w:val="Textoprformatado"/>
              <w:widowControl w:val="false"/>
              <w:rPr>
                <w:rFonts w:ascii="Candara" w:hAnsi="Candara"/>
              </w:rPr>
            </w:pPr>
            <w:r>
              <w:rPr>
                <w:rFonts w:eastAsia="NSimSun" w:cs="Times New Roman" w:ascii="Candara" w:hAnsi="Candara"/>
                <w:b w:val="false"/>
                <w:bCs w:val="false"/>
                <w:i/>
                <w:color w:val="auto"/>
                <w:sz w:val="20"/>
                <w:szCs w:val="20"/>
              </w:rPr>
              <w:t>. Alternador síncrono trifásico.</w:t>
            </w:r>
          </w:p>
          <w:p>
            <w:pPr>
              <w:pStyle w:val="Textoprformatado"/>
              <w:widowControl w:val="false"/>
              <w:rPr>
                <w:rFonts w:ascii="Candara" w:hAnsi="Candara"/>
              </w:rPr>
            </w:pPr>
            <w:r>
              <w:rPr>
                <w:rFonts w:eastAsia="NSimSun" w:cs="Times New Roman" w:ascii="Candara" w:hAnsi="Candara"/>
                <w:b w:val="false"/>
                <w:bCs w:val="false"/>
                <w:color w:val="auto"/>
                <w:sz w:val="20"/>
                <w:szCs w:val="20"/>
              </w:rPr>
              <w:t>·</w:t>
            </w:r>
            <w:r>
              <w:rPr>
                <w:rFonts w:eastAsia="NSimSun" w:cs="Times New Roman" w:ascii="Candara" w:hAnsi="Candara"/>
                <w:b w:val="false"/>
                <w:bCs w:val="false"/>
                <w:i/>
                <w:color w:val="auto"/>
                <w:sz w:val="20"/>
                <w:szCs w:val="20"/>
              </w:rPr>
              <w:t>Carcaças: SAE1 # 14.</w:t>
            </w:r>
          </w:p>
          <w:p>
            <w:pPr>
              <w:pStyle w:val="Textoprformatado"/>
              <w:widowControl w:val="false"/>
              <w:rPr>
                <w:rFonts w:ascii="Candara" w:hAnsi="Candara"/>
              </w:rPr>
            </w:pPr>
            <w:r>
              <w:rPr>
                <w:rFonts w:eastAsia="NSimSun" w:cs="Times New Roman" w:ascii="Candara" w:hAnsi="Candara"/>
                <w:b w:val="false"/>
                <w:bCs w:val="false"/>
                <w:color w:val="auto"/>
                <w:sz w:val="20"/>
                <w:szCs w:val="20"/>
              </w:rPr>
              <w:t>·</w:t>
            </w:r>
            <w:r>
              <w:rPr>
                <w:rFonts w:eastAsia="NSimSun" w:cs="Times New Roman" w:ascii="Candara" w:hAnsi="Candara"/>
                <w:b w:val="false"/>
                <w:bCs w:val="false"/>
                <w:i/>
                <w:color w:val="auto"/>
                <w:sz w:val="20"/>
                <w:szCs w:val="20"/>
              </w:rPr>
              <w:t>Tensão: 220/380 V.</w:t>
            </w:r>
          </w:p>
          <w:p>
            <w:pPr>
              <w:pStyle w:val="Textoprformatado"/>
              <w:widowControl w:val="false"/>
              <w:rPr>
                <w:rFonts w:ascii="Candara" w:hAnsi="Candara"/>
              </w:rPr>
            </w:pPr>
            <w:r>
              <w:rPr>
                <w:rFonts w:eastAsia="NSimSun" w:cs="Times New Roman" w:ascii="Candara" w:hAnsi="Candara"/>
                <w:b w:val="false"/>
                <w:bCs w:val="false"/>
                <w:color w:val="auto"/>
                <w:sz w:val="20"/>
                <w:szCs w:val="20"/>
              </w:rPr>
              <w:t>·</w:t>
            </w:r>
            <w:r>
              <w:rPr>
                <w:rFonts w:eastAsia="NSimSun" w:cs="Times New Roman" w:ascii="Candara" w:hAnsi="Candara"/>
                <w:b w:val="false"/>
                <w:bCs w:val="false"/>
                <w:i/>
                <w:color w:val="auto"/>
                <w:sz w:val="20"/>
                <w:szCs w:val="20"/>
              </w:rPr>
              <w:t>Frequência: 60 Hz.</w:t>
            </w:r>
          </w:p>
          <w:p>
            <w:pPr>
              <w:pStyle w:val="Textoprformatado"/>
              <w:widowControl w:val="false"/>
              <w:rPr>
                <w:rFonts w:ascii="Candara" w:hAnsi="Candara"/>
              </w:rPr>
            </w:pPr>
            <w:r>
              <w:rPr>
                <w:rFonts w:eastAsia="NSimSun" w:cs="Times New Roman" w:ascii="Candara" w:hAnsi="Candara"/>
                <w:b w:val="false"/>
                <w:bCs w:val="false"/>
                <w:color w:val="auto"/>
                <w:sz w:val="20"/>
                <w:szCs w:val="20"/>
              </w:rPr>
              <w:t>·</w:t>
            </w:r>
            <w:r>
              <w:rPr>
                <w:rFonts w:eastAsia="NSimSun" w:cs="Times New Roman" w:ascii="Candara" w:hAnsi="Candara"/>
                <w:b w:val="false"/>
                <w:bCs w:val="false"/>
                <w:i/>
                <w:color w:val="auto"/>
                <w:sz w:val="20"/>
                <w:szCs w:val="20"/>
              </w:rPr>
              <w:t>Grau de Proteção: IP23.</w:t>
            </w:r>
          </w:p>
          <w:p>
            <w:pPr>
              <w:pStyle w:val="Textoprformatado"/>
              <w:widowControl w:val="false"/>
              <w:rPr>
                <w:rFonts w:ascii="Candara" w:hAnsi="Candara"/>
              </w:rPr>
            </w:pPr>
            <w:r>
              <w:rPr>
                <w:rFonts w:eastAsia="NSimSun" w:cs="Times New Roman" w:ascii="Candara" w:hAnsi="Candara"/>
                <w:b w:val="false"/>
                <w:bCs w:val="false"/>
                <w:color w:val="auto"/>
                <w:sz w:val="20"/>
                <w:szCs w:val="20"/>
              </w:rPr>
              <w:t>·</w:t>
            </w:r>
            <w:r>
              <w:rPr>
                <w:rFonts w:eastAsia="NSimSun" w:cs="Times New Roman" w:ascii="Candara" w:hAnsi="Candara"/>
                <w:b w:val="false"/>
                <w:bCs w:val="false"/>
                <w:i/>
                <w:color w:val="auto"/>
                <w:sz w:val="20"/>
                <w:szCs w:val="20"/>
              </w:rPr>
              <w:t>Classe de isolação: 180 °C (H).</w:t>
            </w:r>
          </w:p>
          <w:p>
            <w:pPr>
              <w:pStyle w:val="Textoprformatado"/>
              <w:widowControl w:val="false"/>
              <w:rPr>
                <w:rFonts w:ascii="Candara" w:hAnsi="Candara"/>
              </w:rPr>
            </w:pPr>
            <w:r>
              <w:rPr>
                <w:rFonts w:eastAsia="NSimSun" w:cs="Times New Roman" w:ascii="Candara" w:hAnsi="Candara"/>
                <w:b w:val="false"/>
                <w:bCs w:val="false"/>
                <w:color w:val="auto"/>
                <w:sz w:val="20"/>
                <w:szCs w:val="20"/>
              </w:rPr>
              <w:t>·</w:t>
            </w:r>
            <w:r>
              <w:rPr>
                <w:rFonts w:eastAsia="NSimSun" w:cs="Times New Roman" w:ascii="Candara" w:hAnsi="Candara"/>
                <w:b w:val="false"/>
                <w:bCs w:val="false"/>
                <w:i/>
                <w:color w:val="auto"/>
                <w:sz w:val="20"/>
                <w:szCs w:val="20"/>
              </w:rPr>
              <w:t>Passo do enrolamento: 2/3.</w:t>
            </w:r>
          </w:p>
          <w:p>
            <w:pPr>
              <w:pStyle w:val="Textoprformatado"/>
              <w:widowControl w:val="false"/>
              <w:rPr>
                <w:rFonts w:ascii="Candara" w:hAnsi="Candara"/>
              </w:rPr>
            </w:pPr>
            <w:r>
              <w:rPr>
                <w:rFonts w:eastAsia="NSimSun" w:cs="Times New Roman" w:ascii="Candara" w:hAnsi="Candara"/>
                <w:b w:val="false"/>
                <w:bCs w:val="false"/>
                <w:color w:val="auto"/>
                <w:sz w:val="20"/>
                <w:szCs w:val="20"/>
              </w:rPr>
              <w:t>·</w:t>
            </w:r>
            <w:r>
              <w:rPr>
                <w:rFonts w:eastAsia="NSimSun" w:cs="Times New Roman" w:ascii="Candara" w:hAnsi="Candara"/>
                <w:b w:val="false"/>
                <w:bCs w:val="false"/>
                <w:i/>
                <w:color w:val="auto"/>
                <w:sz w:val="20"/>
                <w:szCs w:val="20"/>
              </w:rPr>
              <w:t>Número de polos: 4 polos.</w:t>
            </w:r>
          </w:p>
          <w:p>
            <w:pPr>
              <w:pStyle w:val="Textoprformatado"/>
              <w:widowControl w:val="false"/>
              <w:rPr>
                <w:rFonts w:ascii="Candara" w:hAnsi="Candara"/>
              </w:rPr>
            </w:pPr>
            <w:r>
              <w:rPr>
                <w:rFonts w:eastAsia="NSimSun" w:cs="Times New Roman" w:ascii="Candara" w:hAnsi="Candara"/>
                <w:b w:val="false"/>
                <w:bCs w:val="false"/>
                <w:color w:val="auto"/>
                <w:sz w:val="20"/>
                <w:szCs w:val="20"/>
              </w:rPr>
              <w:t>·</w:t>
            </w:r>
            <w:r>
              <w:rPr>
                <w:rFonts w:eastAsia="NSimSun" w:cs="Times New Roman" w:ascii="Candara" w:hAnsi="Candara"/>
                <w:b w:val="false"/>
                <w:bCs w:val="false"/>
                <w:i/>
                <w:color w:val="auto"/>
                <w:sz w:val="20"/>
                <w:szCs w:val="20"/>
              </w:rPr>
              <w:t>Marca Multidiesel (Design Stamford) com 03 anos de garantia ou 3.000 horas de uso</w:t>
            </w:r>
          </w:p>
          <w:p>
            <w:pPr>
              <w:pStyle w:val="Textoprformatado"/>
              <w:widowControl w:val="false"/>
              <w:rPr>
                <w:rFonts w:ascii="Candara" w:hAnsi="Candara"/>
              </w:rPr>
            </w:pPr>
            <w:r>
              <w:rPr>
                <w:rFonts w:eastAsia="NSimSun" w:cs="Times New Roman" w:ascii="Candara" w:hAnsi="Candara"/>
                <w:b w:val="false"/>
                <w:bCs w:val="false"/>
                <w:color w:val="auto"/>
                <w:sz w:val="20"/>
                <w:szCs w:val="20"/>
              </w:rPr>
              <w:t>·R</w:t>
            </w:r>
            <w:r>
              <w:rPr>
                <w:rFonts w:eastAsia="NSimSun" w:cs="Times New Roman" w:ascii="Candara" w:hAnsi="Candara"/>
                <w:b w:val="false"/>
                <w:bCs w:val="false"/>
                <w:i/>
                <w:color w:val="auto"/>
                <w:sz w:val="20"/>
                <w:szCs w:val="20"/>
              </w:rPr>
              <w:t>egulador eletrônico de tensão.</w:t>
            </w:r>
          </w:p>
          <w:p>
            <w:pPr>
              <w:pStyle w:val="Textoprformatado"/>
              <w:widowControl w:val="false"/>
              <w:rPr>
                <w:rFonts w:ascii="Candara" w:hAnsi="Candara"/>
              </w:rPr>
            </w:pPr>
            <w:r>
              <w:rPr>
                <w:rFonts w:eastAsia="NSimSun" w:cs="Times New Roman" w:ascii="Candara" w:hAnsi="Candara"/>
                <w:b w:val="false"/>
                <w:bCs w:val="false"/>
                <w:color w:val="auto"/>
                <w:sz w:val="20"/>
                <w:szCs w:val="20"/>
              </w:rPr>
              <w:t>·</w:t>
            </w:r>
            <w:r>
              <w:rPr>
                <w:rFonts w:eastAsia="NSimSun" w:cs="Times New Roman" w:ascii="Candara" w:hAnsi="Candara"/>
                <w:b w:val="false"/>
                <w:bCs w:val="false"/>
                <w:i/>
                <w:color w:val="auto"/>
                <w:sz w:val="20"/>
                <w:szCs w:val="20"/>
              </w:rPr>
              <w:t>Base metálica para o conjunto.</w:t>
            </w:r>
          </w:p>
          <w:p>
            <w:pPr>
              <w:pStyle w:val="Corpodotexto"/>
              <w:widowControl w:val="false"/>
              <w:spacing w:before="0" w:after="0"/>
              <w:ind w:left="851" w:right="0" w:hanging="0"/>
              <w:rPr>
                <w:rFonts w:ascii="Candara" w:hAnsi="Candara"/>
              </w:rPr>
            </w:pPr>
            <w:r>
              <w:rPr>
                <w:rFonts w:eastAsia="NSimSun" w:cs="Times New Roman" w:ascii="Candara" w:hAnsi="Candara"/>
                <w:b/>
                <w:bCs/>
                <w:i/>
                <w:caps w:val="false"/>
                <w:smallCaps w:val="false"/>
                <w:color w:val="auto"/>
                <w:spacing w:val="0"/>
                <w:sz w:val="20"/>
                <w:szCs w:val="20"/>
              </w:rPr>
              <w:t>QTA.</w:t>
            </w:r>
          </w:p>
          <w:p>
            <w:pPr>
              <w:pStyle w:val="Corpodotexto"/>
              <w:widowControl w:val="false"/>
              <w:spacing w:before="0" w:after="0"/>
              <w:ind w:left="851" w:right="0" w:hanging="360"/>
              <w:rPr>
                <w:rFonts w:ascii="Candara" w:hAnsi="Candara"/>
              </w:rPr>
            </w:pPr>
            <w:r>
              <w:rPr>
                <w:rFonts w:eastAsia="NSimSun" w:cs="Times New Roman" w:ascii="Candara" w:hAnsi="Candara"/>
                <w:b w:val="false"/>
                <w:bCs w:val="false"/>
                <w:i/>
                <w:caps w:val="false"/>
                <w:smallCaps w:val="false"/>
                <w:color w:val="auto"/>
                <w:spacing w:val="0"/>
                <w:sz w:val="20"/>
                <w:szCs w:val="20"/>
              </w:rPr>
              <w:t>01 Quadro de Transferência Automática rede/gerador, tetrapolar de 1000A (cada) com chave reversora eletromecânica, com intertravamento mecânico e elétrico e by pass de emergência manual rede/gerador.</w:t>
              <w:br/>
              <w:t>Painel de Comando automático microprocessado,</w:t>
            </w:r>
          </w:p>
          <w:p>
            <w:pPr>
              <w:pStyle w:val="Corpodotexto"/>
              <w:widowControl w:val="false"/>
              <w:spacing w:before="0" w:after="0"/>
              <w:ind w:left="360" w:right="0" w:hanging="0"/>
              <w:rPr>
                <w:rFonts w:ascii="Candara" w:hAnsi="Candara"/>
              </w:rPr>
            </w:pPr>
            <w:r>
              <w:rPr>
                <w:rFonts w:ascii="Candara" w:hAnsi="Candara"/>
                <w:b/>
                <w:bCs/>
                <w:i/>
                <w:caps w:val="false"/>
                <w:smallCaps w:val="false"/>
                <w:color w:val="333333"/>
                <w:spacing w:val="0"/>
                <w:sz w:val="24"/>
              </w:rPr>
              <w:t>Características técnicas do motor</w:t>
            </w:r>
          </w:p>
          <w:p>
            <w:pPr>
              <w:pStyle w:val="Corpodotexto"/>
              <w:widowControl w:val="false"/>
              <w:spacing w:before="0" w:after="0"/>
              <w:ind w:left="0" w:right="0" w:hanging="360"/>
              <w:rPr>
                <w:rFonts w:ascii="Candara" w:hAnsi="Candara"/>
              </w:rPr>
            </w:pPr>
            <w:r>
              <w:rPr>
                <w:rFonts w:ascii="Candara" w:hAnsi="Candara"/>
                <w:caps w:val="false"/>
                <w:smallCaps w:val="false"/>
                <w:color w:val="333333"/>
                <w:spacing w:val="0"/>
              </w:rPr>
              <w:t> </w:t>
            </w:r>
            <w:r>
              <w:rPr>
                <w:rFonts w:ascii="Candara" w:hAnsi="Candara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</w:rPr>
              <w:t>·  </w:t>
            </w:r>
            <w:r>
              <w:rPr>
                <w:rFonts w:ascii="Candara" w:hAnsi="Candara"/>
                <w:b w:val="false"/>
                <w:bCs w:val="false"/>
                <w:i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Motor de partida 24 V.</w:t>
            </w:r>
          </w:p>
          <w:p>
            <w:pPr>
              <w:pStyle w:val="Corpodotexto"/>
              <w:widowControl w:val="false"/>
              <w:spacing w:before="0" w:after="0"/>
              <w:ind w:left="360" w:right="0" w:hanging="0"/>
              <w:rPr>
                <w:rFonts w:ascii="Candara" w:hAnsi="Candara"/>
              </w:rPr>
            </w:pPr>
            <w:r>
              <w:rPr>
                <w:rFonts w:ascii="Candara" w:hAnsi="Candar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·</w:t>
            </w:r>
            <w:r>
              <w:rPr>
                <w:rFonts w:ascii="Candara" w:hAnsi="Candara"/>
                <w:b w:val="false"/>
                <w:bCs w:val="false"/>
                <w:i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Alternador de 24 V / 70 A.</w:t>
            </w:r>
          </w:p>
          <w:p>
            <w:pPr>
              <w:pStyle w:val="Corpodotexto"/>
              <w:widowControl w:val="false"/>
              <w:spacing w:before="0" w:after="0"/>
              <w:ind w:left="360" w:right="0" w:hanging="0"/>
              <w:rPr>
                <w:rFonts w:ascii="Candara" w:hAnsi="Candara"/>
              </w:rPr>
            </w:pPr>
            <w:r>
              <w:rPr>
                <w:rFonts w:ascii="Candara" w:hAnsi="Candar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·</w:t>
            </w:r>
            <w:r>
              <w:rPr>
                <w:rFonts w:ascii="Candara" w:hAnsi="Candara"/>
                <w:b w:val="false"/>
                <w:bCs w:val="false"/>
                <w:i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06 cilindros em linha, 4 tempos turbo aspirado.</w:t>
            </w:r>
          </w:p>
          <w:p>
            <w:pPr>
              <w:pStyle w:val="Corpodotexto"/>
              <w:widowControl w:val="false"/>
              <w:spacing w:before="0" w:after="0"/>
              <w:ind w:left="360" w:right="0" w:hanging="0"/>
              <w:rPr>
                <w:rFonts w:ascii="Candara" w:hAnsi="Candara"/>
              </w:rPr>
            </w:pPr>
            <w:r>
              <w:rPr>
                <w:rFonts w:ascii="Candara" w:hAnsi="Candar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·</w:t>
            </w:r>
            <w:r>
              <w:rPr>
                <w:rFonts w:ascii="Candara" w:hAnsi="Candara"/>
                <w:b w:val="false"/>
                <w:bCs w:val="false"/>
                <w:i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Refrigerado por radiador com hélice tipo PUSHER.</w:t>
            </w:r>
          </w:p>
          <w:p>
            <w:pPr>
              <w:pStyle w:val="Corpodotexto"/>
              <w:widowControl w:val="false"/>
              <w:spacing w:before="0" w:after="0"/>
              <w:ind w:left="360" w:right="0" w:hanging="0"/>
              <w:rPr>
                <w:rFonts w:ascii="Candara" w:hAnsi="Candara"/>
              </w:rPr>
            </w:pPr>
            <w:r>
              <w:rPr>
                <w:rFonts w:ascii="Candara" w:hAnsi="Candar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·</w:t>
            </w:r>
            <w:r>
              <w:rPr>
                <w:rFonts w:ascii="Candara" w:hAnsi="Candara"/>
                <w:b w:val="false"/>
                <w:bCs w:val="false"/>
                <w:i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Governador eletrônico de velocidade.</w:t>
            </w:r>
          </w:p>
          <w:p>
            <w:pPr>
              <w:pStyle w:val="Corpodotexto"/>
              <w:widowControl w:val="false"/>
              <w:spacing w:before="0" w:after="0"/>
              <w:ind w:left="360" w:right="0" w:hanging="0"/>
              <w:rPr>
                <w:rFonts w:ascii="Candara" w:hAnsi="Candara"/>
              </w:rPr>
            </w:pPr>
            <w:r>
              <w:rPr>
                <w:rFonts w:ascii="Candara" w:hAnsi="Candar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·</w:t>
            </w:r>
            <w:r>
              <w:rPr>
                <w:rFonts w:ascii="Candara" w:hAnsi="Candara"/>
                <w:b w:val="false"/>
                <w:bCs w:val="false"/>
                <w:i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Filtro de ar</w:t>
            </w:r>
          </w:p>
          <w:p>
            <w:pPr>
              <w:pStyle w:val="Corpodotexto"/>
              <w:widowControl w:val="false"/>
              <w:spacing w:before="0" w:after="0"/>
              <w:ind w:left="360" w:right="0" w:hanging="0"/>
              <w:rPr>
                <w:rFonts w:ascii="Candara" w:hAnsi="Candara"/>
              </w:rPr>
            </w:pPr>
            <w:r>
              <w:rPr>
                <w:rFonts w:ascii="Candara" w:hAnsi="Candar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·</w:t>
            </w:r>
            <w:r>
              <w:rPr>
                <w:rFonts w:ascii="Candara" w:hAnsi="Candara"/>
                <w:b w:val="false"/>
                <w:bCs w:val="false"/>
                <w:i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Filtro combustível com separador de água.</w:t>
            </w:r>
          </w:p>
          <w:p>
            <w:pPr>
              <w:pStyle w:val="Corpodotexto"/>
              <w:widowControl w:val="false"/>
              <w:spacing w:before="0" w:after="0"/>
              <w:ind w:left="360" w:right="0" w:hanging="0"/>
              <w:rPr>
                <w:rFonts w:ascii="Candara" w:hAnsi="Candara"/>
              </w:rPr>
            </w:pPr>
            <w:r>
              <w:rPr>
                <w:rFonts w:ascii="Candara" w:hAnsi="Candar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·</w:t>
            </w:r>
            <w:r>
              <w:rPr>
                <w:rFonts w:ascii="Candara" w:hAnsi="Candara"/>
                <w:b w:val="false"/>
                <w:bCs w:val="false"/>
                <w:i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Filtro de óleo lubrificante.</w:t>
            </w:r>
          </w:p>
          <w:p>
            <w:pPr>
              <w:pStyle w:val="Corpodotexto"/>
              <w:widowControl w:val="false"/>
              <w:spacing w:before="0" w:after="0"/>
              <w:ind w:left="360" w:right="0" w:hanging="0"/>
              <w:rPr>
                <w:rFonts w:ascii="Candara" w:hAnsi="Candara"/>
              </w:rPr>
            </w:pPr>
            <w:r>
              <w:rPr>
                <w:rFonts w:ascii="Candara" w:hAnsi="Candar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·</w:t>
            </w:r>
            <w:r>
              <w:rPr>
                <w:rFonts w:ascii="Candara" w:hAnsi="Candara"/>
                <w:b w:val="false"/>
                <w:bCs w:val="false"/>
                <w:i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Turbocompressor e saída de escape com proteção.</w:t>
            </w:r>
          </w:p>
          <w:p>
            <w:pPr>
              <w:pStyle w:val="Corpodotexto"/>
              <w:widowControl w:val="false"/>
              <w:spacing w:before="0" w:after="0"/>
              <w:ind w:left="360" w:right="0" w:hanging="0"/>
              <w:rPr>
                <w:rFonts w:ascii="Candara" w:hAnsi="Candara"/>
              </w:rPr>
            </w:pPr>
            <w:r>
              <w:rPr>
                <w:rFonts w:ascii="Candara" w:hAnsi="Candar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·</w:t>
            </w:r>
            <w:r>
              <w:rPr>
                <w:rFonts w:ascii="Candara" w:hAnsi="Candara"/>
                <w:b w:val="false"/>
                <w:bCs w:val="false"/>
                <w:i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Proteção mecânica das correias.</w:t>
            </w:r>
          </w:p>
          <w:p>
            <w:pPr>
              <w:pStyle w:val="Corpodotexto"/>
              <w:widowControl w:val="false"/>
              <w:spacing w:before="0" w:after="0"/>
              <w:ind w:left="360" w:right="0" w:hanging="0"/>
              <w:rPr>
                <w:rFonts w:ascii="Candara" w:hAnsi="Candara"/>
              </w:rPr>
            </w:pPr>
            <w:r>
              <w:rPr>
                <w:rFonts w:ascii="Candara" w:hAnsi="Candar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·</w:t>
            </w:r>
            <w:r>
              <w:rPr>
                <w:rFonts w:ascii="Candara" w:hAnsi="Candara"/>
                <w:b w:val="false"/>
                <w:bCs w:val="false"/>
                <w:i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Baixo consumo de óleo diesel na categoria.</w:t>
            </w:r>
          </w:p>
          <w:p>
            <w:pPr>
              <w:pStyle w:val="Corpodotexto"/>
              <w:widowControl w:val="false"/>
              <w:spacing w:before="0" w:after="0"/>
              <w:ind w:left="360" w:right="0" w:hanging="0"/>
              <w:rPr>
                <w:rFonts w:ascii="Candara" w:hAnsi="Candara"/>
              </w:rPr>
            </w:pPr>
            <w:r>
              <w:rPr>
                <w:rFonts w:ascii="Candara" w:hAnsi="Candara"/>
                <w:b w:val="false"/>
                <w:bCs w:val="false"/>
                <w:i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Manuais de operação e manutenção.</w:t>
            </w:r>
          </w:p>
          <w:p>
            <w:pPr>
              <w:pStyle w:val="Corpodotexto"/>
              <w:widowControl w:val="false"/>
              <w:spacing w:before="0" w:after="0"/>
              <w:ind w:left="851" w:right="0" w:hanging="360"/>
              <w:rPr>
                <w:rFonts w:ascii="Candara" w:hAnsi="Candara" w:eastAsia="NSimSun" w:cs="Times New Roman"/>
                <w:b w:val="false"/>
                <w:b w:val="false"/>
                <w:bCs w:val="false"/>
                <w:i/>
                <w:i/>
                <w:color w:val="auto"/>
                <w:sz w:val="20"/>
                <w:szCs w:val="20"/>
              </w:rPr>
            </w:pPr>
            <w:r>
              <w:rPr>
                <w:rFonts w:eastAsia="NSimSun" w:cs="Times New Roman" w:ascii="Candara" w:hAnsi="Candara"/>
                <w:b w:val="false"/>
                <w:bCs w:val="false"/>
                <w:i/>
                <w:color w:val="auto"/>
                <w:sz w:val="20"/>
                <w:szCs w:val="20"/>
              </w:rPr>
            </w:r>
          </w:p>
        </w:tc>
        <w:tc>
          <w:tcPr>
            <w:tcW w:w="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Und.</w:t>
            </w:r>
          </w:p>
        </w:tc>
        <w:tc>
          <w:tcPr>
            <w:tcW w:w="867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02</w:t>
            </w:r>
          </w:p>
        </w:tc>
      </w:tr>
    </w:tbl>
    <w:p>
      <w:pPr>
        <w:pStyle w:val="Normal"/>
        <w:rPr>
          <w:rFonts w:ascii="Candara" w:hAnsi="Candara"/>
          <w:szCs w:val="24"/>
        </w:rPr>
      </w:pPr>
      <w:r>
        <w:rPr>
          <w:rFonts w:ascii="Candara" w:hAnsi="Candara"/>
          <w:szCs w:val="24"/>
        </w:rPr>
      </w:r>
    </w:p>
    <w:p>
      <w:pPr>
        <w:pStyle w:val="Corpodotexto"/>
        <w:rPr>
          <w:rFonts w:ascii="Candara" w:hAnsi="Candara"/>
          <w:szCs w:val="24"/>
        </w:rPr>
      </w:pPr>
      <w:r>
        <w:rPr>
          <w:rFonts w:ascii="Candara" w:hAnsi="Candara"/>
          <w:szCs w:val="24"/>
        </w:rPr>
      </w:r>
    </w:p>
    <w:p>
      <w:pPr>
        <w:pStyle w:val="Corpodotexto"/>
        <w:rPr>
          <w:rFonts w:ascii="Candara" w:hAnsi="Candara"/>
          <w:szCs w:val="24"/>
        </w:rPr>
      </w:pPr>
      <w:r>
        <w:rPr>
          <w:rFonts w:ascii="Candara" w:hAnsi="Candara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ndara" w:hAnsi="Candara"/>
        </w:rPr>
      </w:pPr>
      <w:r>
        <w:rPr>
          <w:rFonts w:ascii="Candara" w:hAnsi="Candara"/>
          <w:sz w:val="24"/>
          <w:szCs w:val="24"/>
        </w:rPr>
        <w:t>________________________________</w:t>
      </w:r>
    </w:p>
    <w:p>
      <w:pPr>
        <w:pStyle w:val="Normal"/>
        <w:spacing w:lineRule="auto" w:line="240" w:before="0" w:after="0"/>
        <w:jc w:val="center"/>
        <w:rPr>
          <w:rFonts w:ascii="Candara" w:hAnsi="Candara"/>
        </w:rPr>
      </w:pPr>
      <w:r>
        <w:rPr>
          <w:rFonts w:ascii="Candara" w:hAnsi="Candara"/>
          <w:bCs/>
          <w:sz w:val="24"/>
          <w:szCs w:val="24"/>
        </w:rPr>
        <w:t>Engenheiro Eletricista</w:t>
      </w:r>
    </w:p>
    <w:p>
      <w:pPr>
        <w:pStyle w:val="Normal"/>
        <w:spacing w:lineRule="auto" w:line="240" w:before="0" w:after="0"/>
        <w:jc w:val="center"/>
        <w:rPr>
          <w:rFonts w:ascii="Candara" w:hAnsi="Candara"/>
        </w:rPr>
      </w:pPr>
      <w:r>
        <w:rPr>
          <w:rFonts w:ascii="Candara" w:hAnsi="Candara"/>
          <w:bCs/>
          <w:sz w:val="24"/>
          <w:szCs w:val="24"/>
        </w:rPr>
        <w:t xml:space="preserve">CREA -  </w:t>
      </w:r>
    </w:p>
    <w:p>
      <w:pPr>
        <w:pStyle w:val="Normal"/>
        <w:spacing w:lineRule="auto" w:line="240" w:before="0" w:after="0"/>
        <w:jc w:val="center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</w:r>
    </w:p>
    <w:p>
      <w:pPr>
        <w:pStyle w:val="Normal"/>
        <w:keepNext w:val="true"/>
        <w:keepLines/>
        <w:widowControl w:val="false"/>
        <w:tabs>
          <w:tab w:val="clear" w:pos="708"/>
          <w:tab w:val="left" w:pos="1545" w:leader="none"/>
          <w:tab w:val="center" w:pos="4252" w:leader="none"/>
        </w:tabs>
        <w:suppressAutoHyphens w:val="true"/>
        <w:bidi w:val="0"/>
        <w:spacing w:lineRule="auto" w:line="360" w:before="0" w:after="200"/>
        <w:ind w:left="431" w:hanging="431"/>
        <w:jc w:val="center"/>
        <w:rPr>
          <w:rFonts w:ascii="Candara" w:hAnsi="Candara"/>
        </w:rPr>
      </w:pPr>
      <w:r>
        <w:rPr>
          <w:rFonts w:ascii="Candara" w:hAnsi="Candara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284" w:top="1583" w:footer="0" w:bottom="1134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rebuchet MS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andar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50669800"/>
    </w:sdtPr>
    <w:sdtContent>
      <w:p>
        <w:pPr>
          <w:pStyle w:val="Rodap"/>
          <w:jc w:val="right"/>
          <w:rPr/>
        </w:pPr>
        <w:r>
          <w:rPr/>
        </w:r>
      </w:p>
      <w:p>
        <w:pPr>
          <w:pStyle w:val="Rodap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</w:sdtContent>
  </w:sdt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right"/>
      <w:rPr/>
    </w:pPr>
    <w:r>
      <w:rPr/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71755</wp:posOffset>
          </wp:positionH>
          <wp:positionV relativeFrom="paragraph">
            <wp:posOffset>44450</wp:posOffset>
          </wp:positionV>
          <wp:extent cx="2053590" cy="66738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3590" cy="667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9">
          <wp:simplePos x="0" y="0"/>
          <wp:positionH relativeFrom="column">
            <wp:posOffset>2590165</wp:posOffset>
          </wp:positionH>
          <wp:positionV relativeFrom="paragraph">
            <wp:posOffset>108585</wp:posOffset>
          </wp:positionV>
          <wp:extent cx="3169920" cy="671830"/>
          <wp:effectExtent l="0" t="0" r="0" b="0"/>
          <wp:wrapSquare wrapText="largest"/>
          <wp:docPr id="2" name="Figura2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169920" cy="671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-567" w:hanging="0"/>
      <w:rPr/>
    </w:pPr>
    <w:r>
      <w:rPr/>
      <w:t xml:space="preserve">                                                    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decimal"/>
      <w:lvlText w:val="%1"/>
      <w:lvlJc w:val="left"/>
      <w:pPr>
        <w:tabs>
          <w:tab w:val="num" w:pos="0"/>
        </w:tabs>
        <w:ind w:left="432" w:hanging="432"/>
      </w:pPr>
      <w:rPr>
        <w:sz w:val="20"/>
        <w:b w:val="false"/>
        <w:rFonts w:cs="Times New Roman"/>
      </w:rPr>
    </w:lvl>
    <w:lvl w:ilvl="1">
      <w:start w:val="1"/>
      <w:pStyle w:val="Ttulo2"/>
      <w:numFmt w:val="decimal"/>
      <w:lvlText w:val="%1.%2"/>
      <w:lvlJc w:val="left"/>
      <w:pPr>
        <w:tabs>
          <w:tab w:val="num" w:pos="0"/>
        </w:tabs>
        <w:ind w:left="1711" w:hanging="576"/>
      </w:pPr>
      <w:rPr>
        <w:sz w:val="24"/>
        <w:b/>
        <w:rFonts w:cs="Times New Roman"/>
      </w:rPr>
    </w:lvl>
    <w:lvl w:ilvl="2">
      <w:start w:val="1"/>
      <w:pStyle w:val="Ttulo3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kern w:val="0"/>
        <w:szCs w:val="0"/>
        <w:iCs w:val="false"/>
        <w:bCs w:val="false"/>
        <w:em w:val="none"/>
        <w:w w:val="100"/>
        <w:vanish w:val="false"/>
        <w:rFonts w:ascii="Times New Roman" w:hAnsi="Times New Roman" w:cs="Times New Roman"/>
        <w:color w:val="000000"/>
      </w:rPr>
    </w:lvl>
    <w:lvl w:ilvl="3">
      <w:start w:val="1"/>
      <w:pStyle w:val="Ttulo4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pStyle w:val="Ttulo5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pStyle w:val="Ttulo6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pStyle w:val="Ttulo7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pStyle w:val="Ttulo8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pStyle w:val="Ttulo9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lvl w:ilvl="0">
      <w:start w:val="1"/>
      <w:numFmt w:val="decimal"/>
      <w:lvlText w:val="%1.0"/>
      <w:lvlJc w:val="left"/>
      <w:pPr>
        <w:tabs>
          <w:tab w:val="num" w:pos="525"/>
        </w:tabs>
        <w:ind w:left="525" w:hanging="525"/>
      </w:pPr>
      <w:rPr/>
    </w:lvl>
    <w:lvl w:ilvl="1">
      <w:start w:val="1"/>
      <w:numFmt w:val="decimal"/>
      <w:lvlText w:val="%1.%2"/>
      <w:lvlJc w:val="left"/>
      <w:pPr>
        <w:tabs>
          <w:tab w:val="num" w:pos="1245"/>
        </w:tabs>
        <w:ind w:left="1245" w:hanging="525"/>
      </w:pPr>
      <w:rPr/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0"/>
      <w:lvlJc w:val="left"/>
      <w:pPr>
        <w:tabs>
          <w:tab w:val="num" w:pos="525"/>
        </w:tabs>
        <w:ind w:left="525" w:hanging="525"/>
      </w:pPr>
      <w:rPr/>
    </w:lvl>
    <w:lvl w:ilvl="1">
      <w:start w:val="1"/>
      <w:numFmt w:val="decimal"/>
      <w:lvlText w:val="%1.%2"/>
      <w:lvlJc w:val="left"/>
      <w:pPr>
        <w:tabs>
          <w:tab w:val="num" w:pos="1245"/>
        </w:tabs>
        <w:ind w:left="1245" w:hanging="525"/>
      </w:pPr>
      <w:rPr/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</w:num>
  <w:num w:numId="10">
    <w:abstractNumId w:val="3"/>
  </w:num>
  <w:num w:numId="11">
    <w:abstractNumId w:val="2"/>
  </w:num>
</w:numbering>
</file>

<file path=word/settings.xml><?xml version="1.0" encoding="utf-8"?>
<w:settings xmlns:w="http://schemas.openxmlformats.org/wordprocessingml/2006/main">
  <w:zoom w:percent="85"/>
  <w:embedSystemFonts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kern w:val="2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6d7c"/>
    <w:pPr>
      <w:widowControl w:val="false"/>
      <w:tabs>
        <w:tab w:val="clear" w:pos="720"/>
        <w:tab w:val="left" w:pos="708" w:leader="none"/>
      </w:tabs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Ttulo1">
    <w:name w:val="Heading 1"/>
    <w:basedOn w:val="Normal"/>
    <w:next w:val="Texto"/>
    <w:link w:val="Ttulo1Char"/>
    <w:autoRedefine/>
    <w:uiPriority w:val="99"/>
    <w:qFormat/>
    <w:rsid w:val="00be2a34"/>
    <w:pPr>
      <w:keepNext w:val="true"/>
      <w:keepLines/>
      <w:numPr>
        <w:ilvl w:val="0"/>
        <w:numId w:val="1"/>
      </w:numPr>
      <w:tabs>
        <w:tab w:val="left" w:pos="708" w:leader="none"/>
        <w:tab w:val="left" w:pos="1843" w:leader="none"/>
      </w:tabs>
      <w:spacing w:lineRule="auto" w:line="360" w:before="720" w:after="480"/>
      <w:ind w:left="431" w:hanging="431"/>
      <w:jc w:val="both"/>
      <w:outlineLvl w:val="0"/>
    </w:pPr>
    <w:rPr>
      <w:rFonts w:cs="Cambria"/>
      <w:b/>
      <w:bCs/>
      <w:caps/>
      <w:sz w:val="28"/>
      <w:szCs w:val="28"/>
    </w:rPr>
  </w:style>
  <w:style w:type="paragraph" w:styleId="Ttulo2">
    <w:name w:val="Heading 2"/>
    <w:basedOn w:val="Texto"/>
    <w:next w:val="Texto"/>
    <w:link w:val="Ttulo2Char1"/>
    <w:autoRedefine/>
    <w:uiPriority w:val="9"/>
    <w:unhideWhenUsed/>
    <w:qFormat/>
    <w:rsid w:val="00d47858"/>
    <w:pPr>
      <w:keepNext w:val="true"/>
      <w:widowControl/>
      <w:numPr>
        <w:ilvl w:val="1"/>
        <w:numId w:val="1"/>
      </w:numPr>
      <w:tabs>
        <w:tab w:val="left" w:pos="0" w:leader="none"/>
        <w:tab w:val="left" w:pos="708" w:leader="none"/>
      </w:tabs>
      <w:suppressAutoHyphens w:val="true"/>
      <w:bidi w:val="0"/>
      <w:spacing w:lineRule="auto" w:line="360" w:before="480" w:after="120"/>
      <w:ind w:left="0" w:right="0" w:hanging="0"/>
      <w:jc w:val="left"/>
      <w:outlineLvl w:val="1"/>
    </w:pPr>
    <w:rPr>
      <w:rFonts w:eastAsia="" w:cs="Mangal" w:eastAsiaTheme="majorEastAsia"/>
      <w:b/>
      <w:bCs/>
      <w:iCs/>
      <w:caps/>
      <w:sz w:val="28"/>
      <w:szCs w:val="2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155ac"/>
    <w:pPr>
      <w:keepNext w:val="true"/>
      <w:numPr>
        <w:ilvl w:val="2"/>
        <w:numId w:val="1"/>
      </w:numPr>
      <w:spacing w:lineRule="auto" w:line="360" w:before="120" w:after="120"/>
      <w:outlineLvl w:val="2"/>
    </w:pPr>
    <w:rPr>
      <w:rFonts w:eastAsia="" w:cs="Mangal" w:eastAsiaTheme="majorEastAsia"/>
      <w:bCs/>
      <w:sz w:val="28"/>
      <w:szCs w:val="23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63c5f"/>
    <w:pPr>
      <w:keepNext w:val="true"/>
      <w:numPr>
        <w:ilvl w:val="3"/>
        <w:numId w:val="1"/>
      </w:numPr>
      <w:spacing w:lineRule="auto" w:line="360" w:before="120" w:after="120"/>
      <w:ind w:left="851" w:hanging="851"/>
      <w:jc w:val="both"/>
      <w:outlineLvl w:val="3"/>
    </w:pPr>
    <w:rPr>
      <w:rFonts w:eastAsia="" w:cs="Mangal" w:eastAsiaTheme="minorEastAsia"/>
      <w:bCs/>
      <w:szCs w:val="25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25096"/>
    <w:pPr>
      <w:numPr>
        <w:ilvl w:val="4"/>
        <w:numId w:val="1"/>
      </w:numPr>
      <w:spacing w:before="240" w:after="60"/>
      <w:outlineLvl w:val="4"/>
    </w:pPr>
    <w:rPr>
      <w:rFonts w:ascii="Calibri" w:hAnsi="Calibri" w:eastAsia="" w:cs="Mangal" w:asciiTheme="minorHAnsi" w:eastAsiaTheme="minorEastAsia" w:hAnsiTheme="minorHAnsi"/>
      <w:b/>
      <w:bCs/>
      <w:i/>
      <w:iCs/>
      <w:sz w:val="26"/>
      <w:szCs w:val="23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25096"/>
    <w:pPr>
      <w:numPr>
        <w:ilvl w:val="5"/>
        <w:numId w:val="1"/>
      </w:numPr>
      <w:spacing w:before="240" w:after="60"/>
      <w:outlineLvl w:val="5"/>
    </w:pPr>
    <w:rPr>
      <w:rFonts w:ascii="Calibri" w:hAnsi="Calibri" w:eastAsia="" w:cs="Mangal" w:asciiTheme="minorHAnsi" w:eastAsiaTheme="minorEastAsia" w:hAnsiTheme="minorHAnsi"/>
      <w:b/>
      <w:bCs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c25096"/>
    <w:pPr>
      <w:numPr>
        <w:ilvl w:val="6"/>
        <w:numId w:val="1"/>
      </w:numPr>
      <w:spacing w:before="240" w:after="60"/>
      <w:outlineLvl w:val="6"/>
    </w:pPr>
    <w:rPr>
      <w:rFonts w:ascii="Calibri" w:hAnsi="Calibri" w:eastAsia="" w:cs="Mangal" w:asciiTheme="minorHAnsi" w:eastAsiaTheme="minorEastAsia" w:hAnsiTheme="minorHAnsi"/>
      <w:szCs w:val="21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c25096"/>
    <w:pPr>
      <w:numPr>
        <w:ilvl w:val="7"/>
        <w:numId w:val="1"/>
      </w:numPr>
      <w:spacing w:before="240" w:after="60"/>
      <w:outlineLvl w:val="7"/>
    </w:pPr>
    <w:rPr>
      <w:rFonts w:ascii="Calibri" w:hAnsi="Calibri" w:eastAsia="" w:cs="Mangal" w:asciiTheme="minorHAnsi" w:eastAsiaTheme="minorEastAsia" w:hAnsiTheme="minorHAnsi"/>
      <w:i/>
      <w:iCs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c25096"/>
    <w:pPr>
      <w:numPr>
        <w:ilvl w:val="8"/>
        <w:numId w:val="1"/>
      </w:numPr>
      <w:spacing w:before="240" w:after="60"/>
      <w:outlineLvl w:val="8"/>
    </w:pPr>
    <w:rPr>
      <w:rFonts w:ascii="Cambria" w:hAnsi="Cambria" w:eastAsia="" w:cs="Mangal" w:asciiTheme="majorHAnsi" w:eastAsiaTheme="majorEastAsia" w:hAnsiTheme="majorHAnsi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Char" w:customStyle="1">
    <w:name w:val="texto Char"/>
    <w:basedOn w:val="DefaultParagraphFont"/>
    <w:qFormat/>
    <w:rsid w:val="0081202a"/>
    <w:rPr/>
  </w:style>
  <w:style w:type="character" w:styleId="Ttulo1Char" w:customStyle="1">
    <w:name w:val="Título 1 Char"/>
    <w:basedOn w:val="DefaultParagraphFont"/>
    <w:uiPriority w:val="99"/>
    <w:qFormat/>
    <w:locked/>
    <w:rsid w:val="00be2a34"/>
    <w:rPr>
      <w:rFonts w:cs="Cambria"/>
      <w:b/>
      <w:bCs/>
      <w:caps/>
      <w:kern w:val="2"/>
      <w:sz w:val="28"/>
      <w:szCs w:val="28"/>
    </w:rPr>
  </w:style>
  <w:style w:type="character" w:styleId="Ttulo2Char" w:customStyle="1">
    <w:name w:val="Título 2 Char"/>
    <w:basedOn w:val="DefaultParagraphFont"/>
    <w:uiPriority w:val="9"/>
    <w:qFormat/>
    <w:locked/>
    <w:rsid w:val="003b4b56"/>
    <w:rPr>
      <w:rFonts w:ascii="Times New Roman" w:hAnsi="Times New Roman" w:eastAsia="" w:cs="Mangal" w:eastAsiaTheme="majorEastAsia"/>
      <w:bCs/>
      <w:iCs/>
      <w:color w:val="00000A"/>
      <w:kern w:val="2"/>
      <w:sz w:val="28"/>
      <w:szCs w:val="25"/>
      <w:lang w:bidi="hi-IN"/>
    </w:rPr>
  </w:style>
  <w:style w:type="character" w:styleId="Ttulo3Char" w:customStyle="1">
    <w:name w:val="Título 3 Char"/>
    <w:basedOn w:val="DefaultParagraphFont"/>
    <w:uiPriority w:val="9"/>
    <w:qFormat/>
    <w:locked/>
    <w:rsid w:val="00f155ac"/>
    <w:rPr>
      <w:rFonts w:ascii="Times New Roman" w:hAnsi="Times New Roman" w:eastAsia="" w:cs="Mangal" w:eastAsiaTheme="majorEastAsia"/>
      <w:bCs/>
      <w:color w:val="00000A"/>
      <w:kern w:val="2"/>
      <w:sz w:val="28"/>
      <w:szCs w:val="23"/>
      <w:lang w:bidi="hi-IN"/>
    </w:rPr>
  </w:style>
  <w:style w:type="character" w:styleId="Ttulo4Char" w:customStyle="1">
    <w:name w:val="Título 4 Char"/>
    <w:basedOn w:val="DefaultParagraphFont"/>
    <w:uiPriority w:val="9"/>
    <w:qFormat/>
    <w:locked/>
    <w:rsid w:val="00a63c5f"/>
    <w:rPr>
      <w:rFonts w:ascii="Times New Roman" w:hAnsi="Times New Roman" w:eastAsia="" w:cs="Mangal" w:eastAsiaTheme="minorEastAsia"/>
      <w:bCs/>
      <w:color w:val="00000A"/>
      <w:kern w:val="2"/>
      <w:sz w:val="24"/>
      <w:szCs w:val="25"/>
      <w:lang w:bidi="hi-IN"/>
    </w:rPr>
  </w:style>
  <w:style w:type="character" w:styleId="Ttulo5Char" w:customStyle="1">
    <w:name w:val="Título 5 Char"/>
    <w:basedOn w:val="DefaultParagraphFont"/>
    <w:uiPriority w:val="9"/>
    <w:qFormat/>
    <w:locked/>
    <w:rsid w:val="00c25096"/>
    <w:rPr>
      <w:rFonts w:ascii="Calibri" w:hAnsi="Calibri" w:eastAsia="" w:cs="Mangal" w:asciiTheme="minorHAnsi" w:eastAsiaTheme="minorEastAsia" w:hAnsiTheme="minorHAnsi"/>
      <w:b/>
      <w:bCs/>
      <w:i/>
      <w:iCs/>
      <w:color w:val="00000A"/>
      <w:kern w:val="2"/>
      <w:sz w:val="26"/>
      <w:szCs w:val="23"/>
      <w:lang w:bidi="hi-IN"/>
    </w:rPr>
  </w:style>
  <w:style w:type="character" w:styleId="Ttulo6Char" w:customStyle="1">
    <w:name w:val="Título 6 Char"/>
    <w:basedOn w:val="DefaultParagraphFont"/>
    <w:uiPriority w:val="9"/>
    <w:qFormat/>
    <w:locked/>
    <w:rsid w:val="00c25096"/>
    <w:rPr>
      <w:rFonts w:ascii="Calibri" w:hAnsi="Calibri" w:eastAsia="" w:cs="Mangal" w:asciiTheme="minorHAnsi" w:eastAsiaTheme="minorEastAsia" w:hAnsiTheme="minorHAnsi"/>
      <w:b/>
      <w:bCs/>
      <w:color w:val="00000A"/>
      <w:kern w:val="2"/>
      <w:sz w:val="22"/>
      <w:lang w:bidi="hi-IN"/>
    </w:rPr>
  </w:style>
  <w:style w:type="character" w:styleId="Ttulo7Char" w:customStyle="1">
    <w:name w:val="Título 7 Char"/>
    <w:basedOn w:val="DefaultParagraphFont"/>
    <w:uiPriority w:val="9"/>
    <w:qFormat/>
    <w:locked/>
    <w:rsid w:val="00c25096"/>
    <w:rPr>
      <w:rFonts w:ascii="Calibri" w:hAnsi="Calibri" w:eastAsia="" w:cs="Mangal" w:asciiTheme="minorHAnsi" w:eastAsiaTheme="minorEastAsia" w:hAnsiTheme="minorHAnsi"/>
      <w:color w:val="00000A"/>
      <w:kern w:val="2"/>
      <w:sz w:val="24"/>
      <w:szCs w:val="21"/>
      <w:lang w:bidi="hi-IN"/>
    </w:rPr>
  </w:style>
  <w:style w:type="character" w:styleId="Ttulo8Char" w:customStyle="1">
    <w:name w:val="Título 8 Char"/>
    <w:basedOn w:val="DefaultParagraphFont"/>
    <w:uiPriority w:val="9"/>
    <w:qFormat/>
    <w:locked/>
    <w:rsid w:val="00c25096"/>
    <w:rPr>
      <w:rFonts w:ascii="Calibri" w:hAnsi="Calibri" w:eastAsia="" w:cs="Mangal" w:asciiTheme="minorHAnsi" w:eastAsiaTheme="minorEastAsia" w:hAnsiTheme="minorHAnsi"/>
      <w:i/>
      <w:iCs/>
      <w:color w:val="00000A"/>
      <w:kern w:val="2"/>
      <w:sz w:val="24"/>
      <w:szCs w:val="21"/>
      <w:lang w:bidi="hi-IN"/>
    </w:rPr>
  </w:style>
  <w:style w:type="character" w:styleId="Ttulo9Char" w:customStyle="1">
    <w:name w:val="Título 9 Char"/>
    <w:basedOn w:val="DefaultParagraphFont"/>
    <w:uiPriority w:val="9"/>
    <w:qFormat/>
    <w:locked/>
    <w:rsid w:val="00c25096"/>
    <w:rPr>
      <w:rFonts w:ascii="Cambria" w:hAnsi="Cambria" w:eastAsia="" w:cs="Mangal" w:asciiTheme="majorHAnsi" w:eastAsiaTheme="majorEastAsia" w:hAnsiTheme="majorHAnsi"/>
      <w:color w:val="00000A"/>
      <w:kern w:val="2"/>
      <w:sz w:val="22"/>
      <w:lang w:bidi="hi-IN"/>
    </w:rPr>
  </w:style>
  <w:style w:type="character" w:styleId="RTFNum21" w:customStyle="1">
    <w:name w:val="RTF_Num 2 1"/>
    <w:uiPriority w:val="99"/>
    <w:qFormat/>
    <w:rsid w:val="00256d7c"/>
    <w:rPr/>
  </w:style>
  <w:style w:type="character" w:styleId="RTFNum22" w:customStyle="1">
    <w:name w:val="RTF_Num 2 2"/>
    <w:uiPriority w:val="99"/>
    <w:qFormat/>
    <w:rsid w:val="00256d7c"/>
    <w:rPr/>
  </w:style>
  <w:style w:type="character" w:styleId="RTFNum23" w:customStyle="1">
    <w:name w:val="RTF_Num 2 3"/>
    <w:uiPriority w:val="99"/>
    <w:qFormat/>
    <w:rsid w:val="00256d7c"/>
    <w:rPr/>
  </w:style>
  <w:style w:type="character" w:styleId="RTFNum24" w:customStyle="1">
    <w:name w:val="RTF_Num 2 4"/>
    <w:uiPriority w:val="99"/>
    <w:qFormat/>
    <w:rsid w:val="00256d7c"/>
    <w:rPr/>
  </w:style>
  <w:style w:type="character" w:styleId="RTFNum25" w:customStyle="1">
    <w:name w:val="RTF_Num 2 5"/>
    <w:uiPriority w:val="99"/>
    <w:qFormat/>
    <w:rsid w:val="00256d7c"/>
    <w:rPr/>
  </w:style>
  <w:style w:type="character" w:styleId="RTFNum26" w:customStyle="1">
    <w:name w:val="RTF_Num 2 6"/>
    <w:uiPriority w:val="99"/>
    <w:qFormat/>
    <w:rsid w:val="00256d7c"/>
    <w:rPr/>
  </w:style>
  <w:style w:type="character" w:styleId="RTFNum27" w:customStyle="1">
    <w:name w:val="RTF_Num 2 7"/>
    <w:uiPriority w:val="99"/>
    <w:qFormat/>
    <w:rsid w:val="00256d7c"/>
    <w:rPr/>
  </w:style>
  <w:style w:type="character" w:styleId="RTFNum28" w:customStyle="1">
    <w:name w:val="RTF_Num 2 8"/>
    <w:uiPriority w:val="99"/>
    <w:qFormat/>
    <w:rsid w:val="00256d7c"/>
    <w:rPr/>
  </w:style>
  <w:style w:type="character" w:styleId="RTFNum29" w:customStyle="1">
    <w:name w:val="RTF_Num 2 9"/>
    <w:uiPriority w:val="99"/>
    <w:qFormat/>
    <w:rsid w:val="00256d7c"/>
    <w:rPr/>
  </w:style>
  <w:style w:type="character" w:styleId="RTFNum31" w:customStyle="1">
    <w:name w:val="RTF_Num 3 1"/>
    <w:uiPriority w:val="99"/>
    <w:qFormat/>
    <w:rsid w:val="00256d7c"/>
    <w:rPr/>
  </w:style>
  <w:style w:type="character" w:styleId="RTFNum32" w:customStyle="1">
    <w:name w:val="RTF_Num 3 2"/>
    <w:uiPriority w:val="99"/>
    <w:qFormat/>
    <w:rsid w:val="00256d7c"/>
    <w:rPr/>
  </w:style>
  <w:style w:type="character" w:styleId="RTFNum33" w:customStyle="1">
    <w:name w:val="RTF_Num 3 3"/>
    <w:uiPriority w:val="99"/>
    <w:qFormat/>
    <w:rsid w:val="00256d7c"/>
    <w:rPr/>
  </w:style>
  <w:style w:type="character" w:styleId="RTFNum34" w:customStyle="1">
    <w:name w:val="RTF_Num 3 4"/>
    <w:uiPriority w:val="99"/>
    <w:qFormat/>
    <w:rsid w:val="00256d7c"/>
    <w:rPr/>
  </w:style>
  <w:style w:type="character" w:styleId="RTFNum35" w:customStyle="1">
    <w:name w:val="RTF_Num 3 5"/>
    <w:uiPriority w:val="99"/>
    <w:qFormat/>
    <w:rsid w:val="00256d7c"/>
    <w:rPr/>
  </w:style>
  <w:style w:type="character" w:styleId="RTFNum36" w:customStyle="1">
    <w:name w:val="RTF_Num 3 6"/>
    <w:uiPriority w:val="99"/>
    <w:qFormat/>
    <w:rsid w:val="00256d7c"/>
    <w:rPr/>
  </w:style>
  <w:style w:type="character" w:styleId="RTFNum37" w:customStyle="1">
    <w:name w:val="RTF_Num 3 7"/>
    <w:uiPriority w:val="99"/>
    <w:qFormat/>
    <w:rsid w:val="00256d7c"/>
    <w:rPr/>
  </w:style>
  <w:style w:type="character" w:styleId="RTFNum38" w:customStyle="1">
    <w:name w:val="RTF_Num 3 8"/>
    <w:uiPriority w:val="99"/>
    <w:qFormat/>
    <w:rsid w:val="00256d7c"/>
    <w:rPr/>
  </w:style>
  <w:style w:type="character" w:styleId="RTFNum39" w:customStyle="1">
    <w:name w:val="RTF_Num 3 9"/>
    <w:uiPriority w:val="99"/>
    <w:qFormat/>
    <w:rsid w:val="00256d7c"/>
    <w:rPr/>
  </w:style>
  <w:style w:type="character" w:styleId="RTFNum41" w:customStyle="1">
    <w:name w:val="RTF_Num 4 1"/>
    <w:uiPriority w:val="99"/>
    <w:qFormat/>
    <w:rsid w:val="00256d7c"/>
    <w:rPr/>
  </w:style>
  <w:style w:type="character" w:styleId="RTFNum42" w:customStyle="1">
    <w:name w:val="RTF_Num 4 2"/>
    <w:uiPriority w:val="99"/>
    <w:qFormat/>
    <w:rsid w:val="00256d7c"/>
    <w:rPr/>
  </w:style>
  <w:style w:type="character" w:styleId="RTFNum43" w:customStyle="1">
    <w:name w:val="RTF_Num 4 3"/>
    <w:uiPriority w:val="99"/>
    <w:qFormat/>
    <w:rsid w:val="00256d7c"/>
    <w:rPr/>
  </w:style>
  <w:style w:type="character" w:styleId="RTFNum44" w:customStyle="1">
    <w:name w:val="RTF_Num 4 4"/>
    <w:uiPriority w:val="99"/>
    <w:qFormat/>
    <w:rsid w:val="00256d7c"/>
    <w:rPr/>
  </w:style>
  <w:style w:type="character" w:styleId="RTFNum45" w:customStyle="1">
    <w:name w:val="RTF_Num 4 5"/>
    <w:uiPriority w:val="99"/>
    <w:qFormat/>
    <w:rsid w:val="00256d7c"/>
    <w:rPr/>
  </w:style>
  <w:style w:type="character" w:styleId="RTFNum46" w:customStyle="1">
    <w:name w:val="RTF_Num 4 6"/>
    <w:uiPriority w:val="99"/>
    <w:qFormat/>
    <w:rsid w:val="00256d7c"/>
    <w:rPr/>
  </w:style>
  <w:style w:type="character" w:styleId="RTFNum47" w:customStyle="1">
    <w:name w:val="RTF_Num 4 7"/>
    <w:uiPriority w:val="99"/>
    <w:qFormat/>
    <w:rsid w:val="00256d7c"/>
    <w:rPr/>
  </w:style>
  <w:style w:type="character" w:styleId="RTFNum48" w:customStyle="1">
    <w:name w:val="RTF_Num 4 8"/>
    <w:uiPriority w:val="99"/>
    <w:qFormat/>
    <w:rsid w:val="00256d7c"/>
    <w:rPr/>
  </w:style>
  <w:style w:type="character" w:styleId="RTFNum49" w:customStyle="1">
    <w:name w:val="RTF_Num 4 9"/>
    <w:uiPriority w:val="99"/>
    <w:qFormat/>
    <w:rsid w:val="00256d7c"/>
    <w:rPr/>
  </w:style>
  <w:style w:type="character" w:styleId="Ttulo1Char1" w:customStyle="1">
    <w:name w:val="T?tulo 1 Char"/>
    <w:uiPriority w:val="99"/>
    <w:qFormat/>
    <w:rsid w:val="00256d7c"/>
    <w:rPr>
      <w:rFonts w:ascii="Cambria" w:hAnsi="Cambria"/>
      <w:b/>
      <w:color w:val="365F91"/>
      <w:sz w:val="28"/>
    </w:rPr>
  </w:style>
  <w:style w:type="character" w:styleId="TextodebaloChar" w:customStyle="1">
    <w:name w:val="Texto de bal?o Char"/>
    <w:uiPriority w:val="99"/>
    <w:qFormat/>
    <w:rsid w:val="00256d7c"/>
    <w:rPr>
      <w:rFonts w:ascii="Tahoma" w:hAnsi="Tahoma"/>
      <w:sz w:val="16"/>
    </w:rPr>
  </w:style>
  <w:style w:type="character" w:styleId="LinkdaInternet">
    <w:name w:val="Link da Internet"/>
    <w:basedOn w:val="DefaultParagraphFont"/>
    <w:uiPriority w:val="99"/>
    <w:unhideWhenUsed/>
    <w:rsid w:val="00402a91"/>
    <w:rPr>
      <w:color w:val="0000FF" w:themeColor="hyperlink"/>
      <w:u w:val="single"/>
    </w:rPr>
  </w:style>
  <w:style w:type="character" w:styleId="TextodebaloChar1" w:customStyle="1">
    <w:name w:val="Texto de balão Char"/>
    <w:basedOn w:val="DefaultParagraphFont"/>
    <w:uiPriority w:val="99"/>
    <w:semiHidden/>
    <w:qFormat/>
    <w:locked/>
    <w:rsid w:val="00256d7c"/>
    <w:rPr>
      <w:rFonts w:ascii="Tahoma" w:hAnsi="Tahoma" w:cs="Times New Roman"/>
      <w:color w:val="00000A"/>
      <w:kern w:val="2"/>
      <w:sz w:val="14"/>
    </w:rPr>
  </w:style>
  <w:style w:type="character" w:styleId="TtuloChar" w:customStyle="1">
    <w:name w:val="Título Char"/>
    <w:basedOn w:val="DefaultParagraphFont"/>
    <w:uiPriority w:val="1"/>
    <w:qFormat/>
    <w:locked/>
    <w:rsid w:val="006c65f0"/>
    <w:rPr>
      <w:rFonts w:eastAsia="" w:cs="Mangal" w:eastAsiaTheme="majorEastAsia"/>
      <w:b/>
      <w:bCs/>
      <w:caps/>
      <w:kern w:val="2"/>
      <w:sz w:val="28"/>
      <w:szCs w:val="29"/>
    </w:rPr>
  </w:style>
  <w:style w:type="character" w:styleId="CabealhoChar" w:customStyle="1">
    <w:name w:val="Cabeçalho Char"/>
    <w:basedOn w:val="DefaultParagraphFont"/>
    <w:uiPriority w:val="99"/>
    <w:qFormat/>
    <w:locked/>
    <w:rsid w:val="00a779bc"/>
    <w:rPr>
      <w:rFonts w:ascii="Times New Roman" w:hAnsi="Times New Roman" w:cs="Mangal"/>
      <w:color w:val="00000A"/>
      <w:kern w:val="2"/>
      <w:sz w:val="21"/>
      <w:szCs w:val="21"/>
      <w:lang w:bidi="hi-IN"/>
    </w:rPr>
  </w:style>
  <w:style w:type="character" w:styleId="RodapChar" w:customStyle="1">
    <w:name w:val="Rodapé Char"/>
    <w:basedOn w:val="DefaultParagraphFont"/>
    <w:uiPriority w:val="99"/>
    <w:qFormat/>
    <w:locked/>
    <w:rsid w:val="00a779bc"/>
    <w:rPr>
      <w:rFonts w:ascii="Times New Roman" w:hAnsi="Times New Roman" w:cs="Mangal"/>
      <w:color w:val="00000A"/>
      <w:kern w:val="2"/>
      <w:sz w:val="21"/>
      <w:szCs w:val="21"/>
      <w:lang w:bidi="hi-IN"/>
    </w:rPr>
  </w:style>
  <w:style w:type="character" w:styleId="Nfase">
    <w:name w:val="Ênfase"/>
    <w:basedOn w:val="DefaultParagraphFont"/>
    <w:uiPriority w:val="20"/>
    <w:qFormat/>
    <w:rsid w:val="00536d60"/>
    <w:rPr>
      <w:rFonts w:cs="Times New Roman"/>
      <w:i/>
    </w:rPr>
  </w:style>
  <w:style w:type="character" w:styleId="MapadoDocumentoChar" w:customStyle="1">
    <w:name w:val="Mapa do Documento Char"/>
    <w:basedOn w:val="DefaultParagraphFont"/>
    <w:uiPriority w:val="99"/>
    <w:semiHidden/>
    <w:qFormat/>
    <w:rsid w:val="0038327b"/>
    <w:rPr>
      <w:rFonts w:ascii="Tahoma" w:hAnsi="Tahoma" w:cs="Mangal"/>
      <w:color w:val="00000A"/>
      <w:kern w:val="2"/>
      <w:sz w:val="16"/>
      <w:szCs w:val="14"/>
      <w:lang w:bidi="hi-IN"/>
    </w:rPr>
  </w:style>
  <w:style w:type="character" w:styleId="CitaoChar" w:customStyle="1">
    <w:name w:val="Citação Char"/>
    <w:basedOn w:val="DefaultParagraphFont"/>
    <w:uiPriority w:val="29"/>
    <w:qFormat/>
    <w:rsid w:val="003b4b56"/>
    <w:rPr>
      <w:rFonts w:ascii="Times New Roman" w:hAnsi="Times New Roman" w:cs="Mangal"/>
      <w:iCs/>
      <w:color w:val="000000" w:themeColor="text1"/>
      <w:kern w:val="2"/>
      <w:szCs w:val="21"/>
      <w:lang w:bidi="hi-IN"/>
    </w:rPr>
  </w:style>
  <w:style w:type="character" w:styleId="Ttulo2Char1" w:customStyle="1">
    <w:name w:val="Título 2 Char1"/>
    <w:basedOn w:val="TextoChar"/>
    <w:uiPriority w:val="9"/>
    <w:qFormat/>
    <w:rsid w:val="00d47858"/>
    <w:rPr>
      <w:rFonts w:ascii="Times New Roman" w:hAnsi="Times New Roman" w:eastAsia="" w:cs="Mangal" w:eastAsiaTheme="majorEastAsia"/>
      <w:bCs/>
      <w:iCs/>
      <w:caps/>
      <w:color w:val="00000A"/>
      <w:kern w:val="2"/>
      <w:sz w:val="28"/>
      <w:szCs w:val="25"/>
    </w:rPr>
  </w:style>
  <w:style w:type="character" w:styleId="Appleconvertedspace" w:customStyle="1">
    <w:name w:val="apple-converted-space"/>
    <w:basedOn w:val="DefaultParagraphFont"/>
    <w:qFormat/>
    <w:rsid w:val="00ce213c"/>
    <w:rPr/>
  </w:style>
  <w:style w:type="character" w:styleId="Grame" w:customStyle="1">
    <w:name w:val="grame"/>
    <w:basedOn w:val="DefaultParagraphFont"/>
    <w:qFormat/>
    <w:rsid w:val="00ce213c"/>
    <w:rPr/>
  </w:style>
  <w:style w:type="character" w:styleId="Strong">
    <w:name w:val="Strong"/>
    <w:basedOn w:val="DefaultParagraphFont"/>
    <w:uiPriority w:val="22"/>
    <w:qFormat/>
    <w:rsid w:val="007d3bc8"/>
    <w:rPr>
      <w:b/>
      <w:bCs/>
    </w:rPr>
  </w:style>
  <w:style w:type="character" w:styleId="SemEspaamentoChar" w:customStyle="1">
    <w:name w:val="Sem Espaçamento Char"/>
    <w:basedOn w:val="DefaultParagraphFont"/>
    <w:uiPriority w:val="1"/>
    <w:qFormat/>
    <w:rsid w:val="003f33b0"/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11077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sid w:val="00311077"/>
    <w:rPr>
      <w:rFonts w:ascii="Times New Roman" w:hAnsi="Times New Roman" w:cs="Mangal"/>
      <w:color w:val="00000A"/>
      <w:kern w:val="2"/>
      <w:szCs w:val="18"/>
      <w:lang w:bidi="hi-IN"/>
    </w:rPr>
  </w:style>
  <w:style w:type="character" w:styleId="AssuntodocomentrioChar" w:customStyle="1">
    <w:name w:val="Assunto do comentário Char"/>
    <w:basedOn w:val="TextodecomentrioChar"/>
    <w:uiPriority w:val="99"/>
    <w:semiHidden/>
    <w:qFormat/>
    <w:rsid w:val="00311077"/>
    <w:rPr>
      <w:rFonts w:ascii="Times New Roman" w:hAnsi="Times New Roman" w:cs="Mangal"/>
      <w:b/>
      <w:bCs/>
      <w:color w:val="00000A"/>
      <w:kern w:val="2"/>
      <w:szCs w:val="18"/>
      <w:lang w:bidi="hi-IN"/>
    </w:rPr>
  </w:style>
  <w:style w:type="character" w:styleId="PlaceholderText">
    <w:name w:val="Placeholder Text"/>
    <w:basedOn w:val="DefaultParagraphFont"/>
    <w:uiPriority w:val="99"/>
    <w:semiHidden/>
    <w:qFormat/>
    <w:rsid w:val="0037039d"/>
    <w:rPr>
      <w:color w:val="808080"/>
    </w:rPr>
  </w:style>
  <w:style w:type="character" w:styleId="CorpodetextoChar" w:customStyle="1">
    <w:name w:val="Corpo de texto Char"/>
    <w:basedOn w:val="DefaultParagraphFont"/>
    <w:uiPriority w:val="1"/>
    <w:qFormat/>
    <w:rsid w:val="00814d68"/>
    <w:rPr>
      <w:rFonts w:ascii="Arial" w:hAnsi="Arial" w:eastAsia="Arial" w:cs="Arial"/>
      <w:b/>
      <w:bCs/>
      <w:sz w:val="28"/>
      <w:szCs w:val="28"/>
      <w:lang w:val="pt-PT" w:eastAsia="en-US"/>
    </w:rPr>
  </w:style>
  <w:style w:type="character" w:styleId="Vnculodendice" w:customStyle="1">
    <w:name w:val="Vínculo de índice"/>
    <w:qFormat/>
    <w:rPr/>
  </w:style>
  <w:style w:type="character" w:styleId="Linkdainternetvisitado" w:customStyle="1">
    <w:name w:val="Link da internet visitado"/>
    <w:basedOn w:val="DefaultParagraphFont"/>
    <w:uiPriority w:val="99"/>
    <w:semiHidden/>
    <w:unhideWhenUsed/>
    <w:rsid w:val="0071554b"/>
    <w:rPr>
      <w:color w:val="954F72"/>
      <w:u w:val="single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uiPriority w:val="99"/>
    <w:rsid w:val="00256d7c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uiPriority w:val="99"/>
    <w:qFormat/>
    <w:rsid w:val="00256d7c"/>
    <w:pPr/>
    <w:rPr/>
  </w:style>
  <w:style w:type="paragraph" w:styleId="Ttulododocumento">
    <w:name w:val="Title"/>
    <w:basedOn w:val="Texto"/>
    <w:next w:val="Corpodetexto1"/>
    <w:autoRedefine/>
    <w:uiPriority w:val="1"/>
    <w:qFormat/>
    <w:rsid w:val="006c65f0"/>
    <w:pPr>
      <w:spacing w:lineRule="auto" w:line="240" w:before="240" w:after="480"/>
      <w:outlineLvl w:val="0"/>
    </w:pPr>
    <w:rPr>
      <w:rFonts w:eastAsia="" w:cs="Mangal" w:eastAsiaTheme="majorEastAsia"/>
      <w:b/>
      <w:bCs/>
      <w:caps/>
      <w:sz w:val="28"/>
      <w:szCs w:val="29"/>
    </w:rPr>
  </w:style>
  <w:style w:type="paragraph" w:styleId="Corpodetexto1" w:customStyle="1">
    <w:name w:val="Corpo de texto1"/>
    <w:qFormat/>
    <w:rsid w:val="00271112"/>
    <w:pPr>
      <w:widowControl/>
      <w:suppressAutoHyphens w:val="true"/>
      <w:bidi w:val="0"/>
      <w:spacing w:lineRule="auto" w:line="259" w:before="0" w:after="160"/>
      <w:jc w:val="left"/>
    </w:pPr>
    <w:rPr>
      <w:rFonts w:ascii="Trebuchet MS" w:hAnsi="Trebuchet MS" w:eastAsia="" w:cs="Trebuchet MS" w:eastAsiaTheme="majorEastAsia"/>
      <w:color w:val="auto"/>
      <w:kern w:val="0"/>
      <w:sz w:val="24"/>
      <w:szCs w:val="22"/>
      <w:lang w:val="pt-BR" w:eastAsia="pt-BR" w:bidi="ar-SA"/>
    </w:rPr>
  </w:style>
  <w:style w:type="paragraph" w:styleId="Caption">
    <w:name w:val="caption"/>
    <w:basedOn w:val="Normal"/>
    <w:uiPriority w:val="35"/>
    <w:qFormat/>
    <w:rsid w:val="00f41cb8"/>
    <w:pPr>
      <w:spacing w:lineRule="auto" w:line="240"/>
      <w:jc w:val="center"/>
    </w:pPr>
    <w:rPr>
      <w:iCs/>
      <w:sz w:val="20"/>
    </w:rPr>
  </w:style>
  <w:style w:type="paragraph" w:styleId="Ttulo11" w:customStyle="1">
    <w:name w:val="Título1"/>
    <w:basedOn w:val="Normal"/>
    <w:next w:val="Textbody"/>
    <w:link w:val="TtuloChar"/>
    <w:uiPriority w:val="99"/>
    <w:qFormat/>
    <w:rsid w:val="00256d7c"/>
    <w:pPr>
      <w:keepNext w:val="true"/>
      <w:spacing w:before="240" w:after="120"/>
    </w:pPr>
    <w:rPr>
      <w:rFonts w:ascii="Arial" w:hAnsi="Arial" w:eastAsia="Droid Sans Fallback" w:cs="Arial"/>
      <w:sz w:val="28"/>
      <w:szCs w:val="28"/>
    </w:rPr>
  </w:style>
  <w:style w:type="paragraph" w:styleId="Texto" w:customStyle="1">
    <w:name w:val="texto"/>
    <w:basedOn w:val="Normal"/>
    <w:autoRedefine/>
    <w:qFormat/>
    <w:rsid w:val="00702696"/>
    <w:pPr>
      <w:widowControl/>
      <w:spacing w:lineRule="auto" w:line="360" w:before="0" w:after="240"/>
      <w:jc w:val="center"/>
    </w:pPr>
    <w:rPr>
      <w:b w:val="false"/>
      <w:bCs w:val="false"/>
      <w:color w:val="000000"/>
      <w:sz w:val="24"/>
      <w:szCs w:val="24"/>
    </w:rPr>
  </w:style>
  <w:style w:type="paragraph" w:styleId="Textbody" w:customStyle="1">
    <w:name w:val="Text body"/>
    <w:basedOn w:val="Normal"/>
    <w:uiPriority w:val="99"/>
    <w:qFormat/>
    <w:rsid w:val="00256d7c"/>
    <w:pPr>
      <w:spacing w:before="0" w:after="120"/>
    </w:pPr>
    <w:rPr/>
  </w:style>
  <w:style w:type="paragraph" w:styleId="PPGECttulodoresumoabstract" w:customStyle="1">
    <w:name w:val="PPGEC: t?tulo do resumo / abstract"/>
    <w:basedOn w:val="Normal"/>
    <w:uiPriority w:val="99"/>
    <w:qFormat/>
    <w:rsid w:val="00256d7c"/>
    <w:pPr>
      <w:spacing w:before="0" w:after="480"/>
      <w:jc w:val="center"/>
    </w:pPr>
    <w:rPr>
      <w:b/>
      <w:bCs/>
      <w:sz w:val="28"/>
      <w:szCs w:val="28"/>
    </w:rPr>
  </w:style>
  <w:style w:type="paragraph" w:styleId="PPGECrefernciaresumoabstract" w:customStyle="1">
    <w:name w:val="PPGEC: refer?ncia resumo / abstract"/>
    <w:basedOn w:val="Normal"/>
    <w:uiPriority w:val="99"/>
    <w:qFormat/>
    <w:rsid w:val="00256d7c"/>
    <w:pPr>
      <w:spacing w:before="0" w:after="480"/>
    </w:pPr>
    <w:rPr/>
  </w:style>
  <w:style w:type="paragraph" w:styleId="PPGECtextodoresumoabstract" w:customStyle="1">
    <w:name w:val="PPGEC: texto do resumo / abstract"/>
    <w:basedOn w:val="Normal"/>
    <w:uiPriority w:val="99"/>
    <w:qFormat/>
    <w:rsid w:val="00256d7c"/>
    <w:pPr>
      <w:spacing w:lineRule="atLeast" w:line="360"/>
      <w:jc w:val="both"/>
    </w:pPr>
    <w:rPr/>
  </w:style>
  <w:style w:type="paragraph" w:styleId="PPGECpalavraschavekeywords" w:customStyle="1">
    <w:name w:val="PPGEC: palavras-chave / key-words"/>
    <w:basedOn w:val="Normal"/>
    <w:uiPriority w:val="99"/>
    <w:qFormat/>
    <w:rsid w:val="00256d7c"/>
    <w:pPr>
      <w:spacing w:before="480" w:after="0"/>
      <w:jc w:val="center"/>
    </w:pPr>
    <w:rPr/>
  </w:style>
  <w:style w:type="paragraph" w:styleId="ListParagraph">
    <w:name w:val="List Paragraph"/>
    <w:basedOn w:val="Normal"/>
    <w:uiPriority w:val="34"/>
    <w:qFormat/>
    <w:rsid w:val="00256d7c"/>
    <w:pPr>
      <w:tabs>
        <w:tab w:val="clear" w:pos="708"/>
        <w:tab w:val="left" w:pos="1428" w:leader="none"/>
      </w:tabs>
      <w:ind w:left="720" w:hanging="0"/>
    </w:pPr>
    <w:rPr/>
  </w:style>
  <w:style w:type="paragraph" w:styleId="BalloonText">
    <w:name w:val="Balloon Text"/>
    <w:basedOn w:val="Normal"/>
    <w:uiPriority w:val="99"/>
    <w:qFormat/>
    <w:rsid w:val="00256d7c"/>
    <w:pPr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uiPriority w:val="99"/>
    <w:qFormat/>
    <w:rsid w:val="00256d7c"/>
    <w:pPr/>
    <w:rPr/>
  </w:style>
  <w:style w:type="paragraph" w:styleId="ContentsHeading" w:customStyle="1">
    <w:name w:val="Contents Heading"/>
    <w:basedOn w:val="Ttulo1"/>
    <w:uiPriority w:val="99"/>
    <w:qFormat/>
    <w:rsid w:val="00256d7c"/>
    <w:pPr>
      <w:numPr>
        <w:ilvl w:val="0"/>
        <w:numId w:val="0"/>
      </w:numPr>
      <w:spacing w:lineRule="atLeast" w:line="276"/>
      <w:ind w:left="431" w:hanging="431"/>
      <w:outlineLvl w:val="9"/>
    </w:pPr>
    <w:rPr>
      <w:sz w:val="32"/>
      <w:szCs w:val="32"/>
    </w:rPr>
  </w:style>
  <w:style w:type="paragraph" w:styleId="Contents1" w:customStyle="1">
    <w:name w:val="Contents 1"/>
    <w:basedOn w:val="Normal"/>
    <w:uiPriority w:val="99"/>
    <w:qFormat/>
    <w:rsid w:val="00256d7c"/>
    <w:pPr>
      <w:tabs>
        <w:tab w:val="clear" w:pos="708"/>
        <w:tab w:val="right" w:pos="9972" w:leader="dot"/>
      </w:tabs>
      <w:spacing w:before="0" w:after="100"/>
    </w:pPr>
    <w:rPr/>
  </w:style>
  <w:style w:type="paragraph" w:styleId="Contents2" w:customStyle="1">
    <w:name w:val="Contents 2"/>
    <w:basedOn w:val="Normal"/>
    <w:uiPriority w:val="99"/>
    <w:qFormat/>
    <w:rsid w:val="00256d7c"/>
    <w:pPr>
      <w:tabs>
        <w:tab w:val="clear" w:pos="708"/>
        <w:tab w:val="right" w:pos="10409" w:leader="dot"/>
      </w:tabs>
      <w:spacing w:before="0" w:after="100"/>
      <w:ind w:left="240" w:hanging="0"/>
    </w:pPr>
    <w:rPr/>
  </w:style>
  <w:style w:type="paragraph" w:styleId="Contedodatabela" w:customStyle="1">
    <w:name w:val="Conteúdo da tabela"/>
    <w:qFormat/>
    <w:rsid w:val="00271112"/>
    <w:pPr>
      <w:widowControl/>
      <w:suppressAutoHyphens w:val="true"/>
      <w:bidi w:val="0"/>
      <w:spacing w:lineRule="auto" w:line="259" w:before="0" w:after="160"/>
      <w:jc w:val="left"/>
    </w:pPr>
    <w:rPr>
      <w:rFonts w:ascii="Trebuchet MS" w:hAnsi="Trebuchet MS" w:eastAsia="" w:cs="Trebuchet MS" w:eastAsiaTheme="majorEastAsia"/>
      <w:color w:val="auto"/>
      <w:kern w:val="0"/>
      <w:sz w:val="18"/>
      <w:szCs w:val="22"/>
      <w:lang w:val="pt-BR" w:eastAsia="pt-BR" w:bidi="ar-SA"/>
    </w:rPr>
  </w:style>
  <w:style w:type="paragraph" w:styleId="Ttulodetabela" w:customStyle="1">
    <w:name w:val="Título de tabela"/>
    <w:qFormat/>
    <w:rsid w:val="00271112"/>
    <w:pPr>
      <w:widowControl/>
      <w:suppressAutoHyphens w:val="true"/>
      <w:bidi w:val="0"/>
      <w:spacing w:lineRule="auto" w:line="259" w:before="0" w:after="160"/>
      <w:jc w:val="left"/>
    </w:pPr>
    <w:rPr>
      <w:rFonts w:ascii="Trebuchet MS" w:hAnsi="Trebuchet MS" w:eastAsia="" w:cs="Trebuchet MS" w:eastAsiaTheme="majorEastAsia"/>
      <w:b/>
      <w:color w:val="auto"/>
      <w:kern w:val="0"/>
      <w:sz w:val="18"/>
      <w:szCs w:val="22"/>
      <w:lang w:val="pt-BR" w:eastAsia="pt-BR" w:bidi="ar-SA"/>
    </w:rPr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basedOn w:val="Ttulo1"/>
    <w:next w:val="Normal"/>
    <w:uiPriority w:val="39"/>
    <w:unhideWhenUsed/>
    <w:qFormat/>
    <w:rsid w:val="0044747b"/>
    <w:pPr>
      <w:widowControl/>
      <w:numPr>
        <w:ilvl w:val="0"/>
        <w:numId w:val="0"/>
      </w:numPr>
      <w:tabs>
        <w:tab w:val="clear" w:pos="708"/>
        <w:tab w:val="left" w:pos="1843" w:leader="none"/>
      </w:tabs>
      <w:spacing w:lineRule="auto" w:line="276"/>
      <w:ind w:left="431" w:hanging="431"/>
      <w:outlineLvl w:val="9"/>
    </w:pPr>
    <w:rPr>
      <w:rFonts w:ascii="Cambria" w:hAnsi="Cambria" w:cs="Times New Roman"/>
      <w:color w:val="365F91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ec7ec6"/>
    <w:pPr>
      <w:tabs>
        <w:tab w:val="clear" w:pos="708"/>
      </w:tabs>
      <w:spacing w:lineRule="auto" w:line="360"/>
    </w:pPr>
    <w:rPr>
      <w:rFonts w:cs="Mangal"/>
      <w:szCs w:val="21"/>
    </w:rPr>
  </w:style>
  <w:style w:type="paragraph" w:styleId="Sumrio2">
    <w:name w:val="TOC 2"/>
    <w:basedOn w:val="Sumrio1"/>
    <w:next w:val="Normal"/>
    <w:autoRedefine/>
    <w:uiPriority w:val="39"/>
    <w:unhideWhenUsed/>
    <w:rsid w:val="008d5acb"/>
    <w:pPr>
      <w:ind w:left="240" w:hanging="0"/>
    </w:pPr>
    <w:rPr/>
  </w:style>
  <w:style w:type="paragraph" w:styleId="SumrioModificado" w:customStyle="1">
    <w:name w:val="Sumário Modificado"/>
    <w:basedOn w:val="Texto"/>
    <w:next w:val="Texto"/>
    <w:qFormat/>
    <w:rsid w:val="0028788c"/>
    <w:pPr>
      <w:spacing w:lineRule="auto" w:line="240" w:before="0" w:after="480"/>
      <w:jc w:val="center"/>
    </w:pPr>
    <w:rPr>
      <w:b/>
      <w:caps/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a779bc"/>
    <w:pPr>
      <w:tabs>
        <w:tab w:val="clear" w:pos="708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Sumrio3">
    <w:name w:val="TOC 3"/>
    <w:basedOn w:val="Sumrio1"/>
    <w:next w:val="Normal"/>
    <w:autoRedefine/>
    <w:uiPriority w:val="39"/>
    <w:unhideWhenUsed/>
    <w:rsid w:val="00722b87"/>
    <w:pPr>
      <w:ind w:left="480" w:hanging="0"/>
    </w:pPr>
    <w:rPr/>
  </w:style>
  <w:style w:type="paragraph" w:styleId="Sumrio4">
    <w:name w:val="TOC 4"/>
    <w:basedOn w:val="Sumrio1"/>
    <w:next w:val="Normal"/>
    <w:autoRedefine/>
    <w:uiPriority w:val="39"/>
    <w:unhideWhenUsed/>
    <w:rsid w:val="00722b87"/>
    <w:pPr>
      <w:ind w:left="720" w:hanging="0"/>
    </w:pPr>
    <w:rPr/>
  </w:style>
  <w:style w:type="paragraph" w:styleId="Rodap">
    <w:name w:val="Footer"/>
    <w:basedOn w:val="Normal"/>
    <w:link w:val="RodapChar"/>
    <w:uiPriority w:val="99"/>
    <w:unhideWhenUsed/>
    <w:rsid w:val="00a779bc"/>
    <w:pPr>
      <w:tabs>
        <w:tab w:val="clear" w:pos="708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Authors" w:customStyle="1">
    <w:name w:val="authors"/>
    <w:basedOn w:val="Normal"/>
    <w:qFormat/>
    <w:rsid w:val="00536d60"/>
    <w:pPr>
      <w:widowControl/>
      <w:tabs>
        <w:tab w:val="clear" w:pos="708"/>
      </w:tabs>
      <w:spacing w:lineRule="auto" w:line="240" w:beforeAutospacing="1" w:afterAutospacing="1"/>
    </w:pPr>
    <w:rPr>
      <w:kern w:val="0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d84849"/>
    <w:pPr>
      <w:tabs>
        <w:tab w:val="clear" w:pos="708"/>
      </w:tabs>
    </w:pPr>
    <w:rPr>
      <w:rFonts w:cs="Mangal"/>
      <w:szCs w:val="21"/>
    </w:rPr>
  </w:style>
  <w:style w:type="paragraph" w:styleId="DocumentMap">
    <w:name w:val="Document Map"/>
    <w:basedOn w:val="Normal"/>
    <w:link w:val="MapadoDocumentoChar"/>
    <w:uiPriority w:val="99"/>
    <w:semiHidden/>
    <w:unhideWhenUsed/>
    <w:qFormat/>
    <w:rsid w:val="0038327b"/>
    <w:pPr>
      <w:spacing w:lineRule="auto" w:line="240"/>
    </w:pPr>
    <w:rPr>
      <w:rFonts w:ascii="Tahoma" w:hAnsi="Tahoma" w:cs="Mangal"/>
      <w:sz w:val="16"/>
      <w:szCs w:val="14"/>
    </w:rPr>
  </w:style>
  <w:style w:type="paragraph" w:styleId="PPGECautorfolhadeaprovao" w:customStyle="1">
    <w:name w:val="PPGEC: autor folha de aprovação"/>
    <w:basedOn w:val="Normal"/>
    <w:qFormat/>
    <w:rsid w:val="00350557"/>
    <w:pPr>
      <w:widowControl/>
      <w:tabs>
        <w:tab w:val="clear" w:pos="708"/>
      </w:tabs>
      <w:spacing w:lineRule="auto" w:line="240"/>
      <w:jc w:val="center"/>
    </w:pPr>
    <w:rPr>
      <w:b/>
      <w:kern w:val="0"/>
      <w:sz w:val="28"/>
      <w:szCs w:val="20"/>
    </w:rPr>
  </w:style>
  <w:style w:type="paragraph" w:styleId="PPGECttulofolhaaprovao" w:customStyle="1">
    <w:name w:val="PPGEC: título folha aprovação"/>
    <w:basedOn w:val="Normal"/>
    <w:qFormat/>
    <w:rsid w:val="00350557"/>
    <w:pPr>
      <w:widowControl/>
      <w:tabs>
        <w:tab w:val="clear" w:pos="708"/>
      </w:tabs>
      <w:spacing w:lineRule="auto" w:line="240" w:before="720" w:after="0"/>
      <w:jc w:val="center"/>
    </w:pPr>
    <w:rPr>
      <w:b/>
      <w:kern w:val="0"/>
      <w:sz w:val="32"/>
      <w:szCs w:val="20"/>
    </w:rPr>
  </w:style>
  <w:style w:type="paragraph" w:styleId="PPGEClocaledataaprovao" w:customStyle="1">
    <w:name w:val="PPGEC: local e data aprovação"/>
    <w:basedOn w:val="Normal"/>
    <w:qFormat/>
    <w:rsid w:val="00350557"/>
    <w:pPr>
      <w:widowControl/>
      <w:tabs>
        <w:tab w:val="clear" w:pos="708"/>
      </w:tabs>
      <w:spacing w:lineRule="auto" w:line="240" w:before="720" w:after="0"/>
      <w:jc w:val="center"/>
    </w:pPr>
    <w:rPr>
      <w:kern w:val="0"/>
      <w:szCs w:val="20"/>
    </w:rPr>
  </w:style>
  <w:style w:type="paragraph" w:styleId="PPGECnomeorientador" w:customStyle="1">
    <w:name w:val="PPGEC: nome orientador"/>
    <w:basedOn w:val="Normal"/>
    <w:qFormat/>
    <w:rsid w:val="00350557"/>
    <w:pPr>
      <w:widowControl/>
      <w:tabs>
        <w:tab w:val="clear" w:pos="708"/>
      </w:tabs>
      <w:spacing w:lineRule="auto" w:line="240" w:before="840" w:after="0"/>
      <w:jc w:val="right"/>
    </w:pPr>
    <w:rPr>
      <w:kern w:val="0"/>
      <w:szCs w:val="20"/>
    </w:rPr>
  </w:style>
  <w:style w:type="paragraph" w:styleId="PPGECdadosmestrado" w:customStyle="1">
    <w:name w:val="PPGEC: dados mestrado"/>
    <w:basedOn w:val="PPGECnomeorientador"/>
    <w:qFormat/>
    <w:rsid w:val="00350557"/>
    <w:pPr>
      <w:spacing w:before="0" w:after="0"/>
    </w:pPr>
    <w:rPr/>
  </w:style>
  <w:style w:type="paragraph" w:styleId="PPGECnomecoordenadorPPGEC" w:customStyle="1">
    <w:name w:val="PPGEC: nome coordenador PPGEC"/>
    <w:basedOn w:val="PPGECnomeorientador"/>
    <w:qFormat/>
    <w:rsid w:val="00350557"/>
    <w:pPr/>
    <w:rPr/>
  </w:style>
  <w:style w:type="paragraph" w:styleId="PPGECttulobancaexaminadora" w:customStyle="1">
    <w:name w:val="PPGEC: título banca examinadora"/>
    <w:basedOn w:val="Normal"/>
    <w:qFormat/>
    <w:rsid w:val="00350557"/>
    <w:pPr>
      <w:widowControl/>
      <w:tabs>
        <w:tab w:val="clear" w:pos="708"/>
      </w:tabs>
      <w:spacing w:lineRule="auto" w:line="240" w:before="840" w:after="0"/>
      <w:jc w:val="right"/>
    </w:pPr>
    <w:rPr>
      <w:b/>
      <w:kern w:val="0"/>
      <w:szCs w:val="20"/>
    </w:rPr>
  </w:style>
  <w:style w:type="paragraph" w:styleId="PPGECnomebancamestrado" w:customStyle="1">
    <w:name w:val="PPGEC: nome banca mestrado"/>
    <w:basedOn w:val="Normal"/>
    <w:qFormat/>
    <w:rsid w:val="00350557"/>
    <w:pPr>
      <w:widowControl/>
      <w:tabs>
        <w:tab w:val="clear" w:pos="708"/>
      </w:tabs>
      <w:spacing w:lineRule="auto" w:line="240" w:before="840" w:after="0"/>
      <w:jc w:val="right"/>
    </w:pPr>
    <w:rPr>
      <w:b/>
      <w:kern w:val="0"/>
      <w:szCs w:val="20"/>
    </w:rPr>
  </w:style>
  <w:style w:type="paragraph" w:styleId="PPGECfraseaprovaomestrado" w:customStyle="1">
    <w:name w:val="PPGEC: frase aprovação mestrado"/>
    <w:basedOn w:val="Normal"/>
    <w:qFormat/>
    <w:rsid w:val="00350557"/>
    <w:pPr>
      <w:widowControl/>
      <w:tabs>
        <w:tab w:val="clear" w:pos="708"/>
      </w:tabs>
      <w:spacing w:lineRule="auto" w:line="360" w:before="720" w:after="0"/>
      <w:jc w:val="center"/>
    </w:pPr>
    <w:rPr>
      <w:kern w:val="0"/>
      <w:szCs w:val="20"/>
    </w:rPr>
  </w:style>
  <w:style w:type="paragraph" w:styleId="Quote">
    <w:name w:val="Quote"/>
    <w:basedOn w:val="Normal"/>
    <w:next w:val="Normal"/>
    <w:link w:val="CitaoChar"/>
    <w:uiPriority w:val="29"/>
    <w:qFormat/>
    <w:rsid w:val="003b4b56"/>
    <w:pPr>
      <w:spacing w:lineRule="auto" w:line="240" w:before="240" w:after="480"/>
      <w:ind w:left="2268" w:hanging="0"/>
      <w:jc w:val="both"/>
    </w:pPr>
    <w:rPr>
      <w:rFonts w:cs="Mangal"/>
      <w:iCs/>
      <w:color w:val="000000" w:themeColor="text1"/>
      <w:sz w:val="20"/>
      <w:szCs w:val="21"/>
    </w:rPr>
  </w:style>
  <w:style w:type="paragraph" w:styleId="Default" w:customStyle="1">
    <w:name w:val="Default"/>
    <w:qFormat/>
    <w:rsid w:val="007d3bc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semiHidden/>
    <w:unhideWhenUsed/>
    <w:qFormat/>
    <w:rsid w:val="00604068"/>
    <w:pPr>
      <w:widowControl/>
      <w:tabs>
        <w:tab w:val="clear" w:pos="708"/>
      </w:tabs>
      <w:spacing w:lineRule="auto" w:line="240" w:beforeAutospacing="1" w:afterAutospacing="1"/>
    </w:pPr>
    <w:rPr>
      <w:kern w:val="0"/>
    </w:rPr>
  </w:style>
  <w:style w:type="paragraph" w:styleId="NoSpacing">
    <w:name w:val="No Spacing"/>
    <w:link w:val="SemEspaamentoChar"/>
    <w:uiPriority w:val="1"/>
    <w:qFormat/>
    <w:rsid w:val="003f33b0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2"/>
      <w:sz w:val="22"/>
      <w:szCs w:val="22"/>
      <w:lang w:val="pt-BR" w:eastAsia="pt-BR" w:bidi="ar-SA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311077"/>
    <w:pPr>
      <w:spacing w:lineRule="auto" w:line="240"/>
    </w:pPr>
    <w:rPr>
      <w:rFonts w:cs="Mangal"/>
      <w:sz w:val="20"/>
      <w:szCs w:val="18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311077"/>
    <w:pPr/>
    <w:rPr>
      <w:b/>
      <w:bCs/>
    </w:rPr>
  </w:style>
  <w:style w:type="paragraph" w:styleId="Ttulo21" w:customStyle="1">
    <w:name w:val="Título 21"/>
    <w:qFormat/>
    <w:rsid w:val="00271112"/>
    <w:pPr>
      <w:widowControl/>
      <w:suppressAutoHyphens w:val="true"/>
      <w:bidi w:val="0"/>
      <w:spacing w:lineRule="auto" w:line="259" w:before="0" w:after="160"/>
      <w:jc w:val="left"/>
    </w:pPr>
    <w:rPr>
      <w:rFonts w:ascii="Trebuchet MS" w:hAnsi="Trebuchet MS" w:eastAsia="" w:cs="Trebuchet MS" w:eastAsiaTheme="majorEastAsia"/>
      <w:b/>
      <w:color w:val="auto"/>
      <w:kern w:val="0"/>
      <w:sz w:val="24"/>
      <w:szCs w:val="22"/>
      <w:lang w:val="pt-BR" w:eastAsia="pt-BR" w:bidi="ar-SA"/>
    </w:rPr>
  </w:style>
  <w:style w:type="paragraph" w:styleId="Ttulo111" w:customStyle="1">
    <w:name w:val="Título 11"/>
    <w:qFormat/>
    <w:rsid w:val="00f536c1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" w:cs="Arial" w:eastAsiaTheme="majorEastAsia"/>
      <w:b/>
      <w:color w:val="auto"/>
      <w:kern w:val="0"/>
      <w:sz w:val="28"/>
      <w:szCs w:val="22"/>
      <w:lang w:val="pt-BR" w:eastAsia="pt-BR" w:bidi="ar-SA"/>
    </w:rPr>
  </w:style>
  <w:style w:type="paragraph" w:styleId="Contedodoquadro" w:customStyle="1">
    <w:name w:val="Conteúdo do quadro"/>
    <w:basedOn w:val="Normal"/>
    <w:qFormat/>
    <w:pPr/>
    <w:rPr/>
  </w:style>
  <w:style w:type="paragraph" w:styleId="Xl65" w:customStyle="1">
    <w:name w:val="xl65"/>
    <w:basedOn w:val="Normal"/>
    <w:qFormat/>
    <w:rsid w:val="0071554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tabs>
        <w:tab w:val="clear" w:pos="708"/>
      </w:tabs>
      <w:suppressAutoHyphens w:val="false"/>
      <w:spacing w:lineRule="auto" w:line="240" w:beforeAutospacing="1" w:afterAutospacing="1"/>
      <w:jc w:val="center"/>
      <w:textAlignment w:val="center"/>
    </w:pPr>
    <w:rPr>
      <w:b/>
      <w:bCs/>
      <w:kern w:val="0"/>
    </w:rPr>
  </w:style>
  <w:style w:type="paragraph" w:styleId="Xl66" w:customStyle="1">
    <w:name w:val="xl66"/>
    <w:basedOn w:val="Normal"/>
    <w:qFormat/>
    <w:rsid w:val="0071554b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tabs>
        <w:tab w:val="clear" w:pos="708"/>
      </w:tabs>
      <w:suppressAutoHyphens w:val="false"/>
      <w:spacing w:lineRule="auto" w:line="240" w:beforeAutospacing="1" w:afterAutospacing="1"/>
      <w:textAlignment w:val="center"/>
    </w:pPr>
    <w:rPr>
      <w:kern w:val="0"/>
    </w:rPr>
  </w:style>
  <w:style w:type="paragraph" w:styleId="Xl67" w:customStyle="1">
    <w:name w:val="xl67"/>
    <w:basedOn w:val="Normal"/>
    <w:qFormat/>
    <w:rsid w:val="0071554b"/>
    <w:pPr>
      <w:widowControl/>
      <w:pBdr>
        <w:left w:val="single" w:sz="4" w:space="0" w:color="000000"/>
        <w:right w:val="single" w:sz="4" w:space="0" w:color="000000"/>
      </w:pBdr>
      <w:shd w:val="clear" w:color="000000" w:fill="C0C0C0"/>
      <w:tabs>
        <w:tab w:val="clear" w:pos="708"/>
      </w:tabs>
      <w:suppressAutoHyphens w:val="false"/>
      <w:spacing w:lineRule="auto" w:line="240" w:beforeAutospacing="1" w:afterAutospacing="1"/>
      <w:textAlignment w:val="center"/>
    </w:pPr>
    <w:rPr>
      <w:kern w:val="0"/>
    </w:rPr>
  </w:style>
  <w:style w:type="paragraph" w:styleId="Xl68" w:customStyle="1">
    <w:name w:val="xl68"/>
    <w:basedOn w:val="Normal"/>
    <w:qFormat/>
    <w:rsid w:val="0071554b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tabs>
        <w:tab w:val="clear" w:pos="708"/>
      </w:tabs>
      <w:suppressAutoHyphens w:val="false"/>
      <w:spacing w:lineRule="auto" w:line="240" w:beforeAutospacing="1" w:afterAutospacing="1"/>
      <w:jc w:val="right"/>
      <w:textAlignment w:val="center"/>
    </w:pPr>
    <w:rPr>
      <w:kern w:val="0"/>
    </w:rPr>
  </w:style>
  <w:style w:type="paragraph" w:styleId="Xl69" w:customStyle="1">
    <w:name w:val="xl69"/>
    <w:basedOn w:val="Normal"/>
    <w:qFormat/>
    <w:rsid w:val="0071554b"/>
    <w:pPr>
      <w:widowControl/>
      <w:pBdr>
        <w:left w:val="single" w:sz="4" w:space="0" w:color="000000"/>
        <w:right w:val="single" w:sz="4" w:space="0" w:color="000000"/>
      </w:pBdr>
      <w:shd w:val="clear" w:color="000000" w:fill="C0C0C0"/>
      <w:tabs>
        <w:tab w:val="clear" w:pos="708"/>
      </w:tabs>
      <w:suppressAutoHyphens w:val="false"/>
      <w:spacing w:lineRule="auto" w:line="240" w:beforeAutospacing="1" w:afterAutospacing="1"/>
      <w:jc w:val="right"/>
      <w:textAlignment w:val="center"/>
    </w:pPr>
    <w:rPr>
      <w:kern w:val="0"/>
    </w:rPr>
  </w:style>
  <w:style w:type="paragraph" w:styleId="Xl70" w:customStyle="1">
    <w:name w:val="xl70"/>
    <w:basedOn w:val="Normal"/>
    <w:qFormat/>
    <w:rsid w:val="0071554b"/>
    <w:pPr>
      <w:widowControl/>
      <w:pBdr>
        <w:top w:val="single" w:sz="4" w:space="0" w:color="000000"/>
      </w:pBdr>
      <w:shd w:val="clear" w:color="FFFFFF" w:fill="FFFFFF"/>
      <w:tabs>
        <w:tab w:val="clear" w:pos="708"/>
      </w:tabs>
      <w:suppressAutoHyphens w:val="false"/>
      <w:spacing w:lineRule="auto" w:line="240" w:beforeAutospacing="1" w:afterAutospacing="1"/>
      <w:jc w:val="center"/>
      <w:textAlignment w:val="center"/>
    </w:pPr>
    <w:rPr>
      <w:rFonts w:ascii="Liberation Sans" w:hAnsi="Liberation Sans"/>
      <w:color w:val="FFFFFF"/>
      <w:kern w:val="0"/>
      <w:sz w:val="30"/>
      <w:szCs w:val="30"/>
    </w:rPr>
  </w:style>
  <w:style w:type="paragraph" w:styleId="Xl71" w:customStyle="1">
    <w:name w:val="xl71"/>
    <w:basedOn w:val="Normal"/>
    <w:qFormat/>
    <w:rsid w:val="0071554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239A5D"/>
      <w:tabs>
        <w:tab w:val="clear" w:pos="708"/>
      </w:tabs>
      <w:suppressAutoHyphens w:val="false"/>
      <w:spacing w:lineRule="auto" w:line="240" w:beforeAutospacing="1" w:afterAutospacing="1"/>
      <w:jc w:val="center"/>
      <w:textAlignment w:val="center"/>
    </w:pPr>
    <w:rPr>
      <w:b/>
      <w:bCs/>
      <w:kern w:val="0"/>
      <w:sz w:val="30"/>
      <w:szCs w:val="30"/>
    </w:rPr>
  </w:style>
  <w:style w:type="paragraph" w:styleId="Xl72" w:customStyle="1">
    <w:name w:val="xl72"/>
    <w:basedOn w:val="Normal"/>
    <w:qFormat/>
    <w:rsid w:val="0071554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08080"/>
      <w:tabs>
        <w:tab w:val="clear" w:pos="708"/>
      </w:tabs>
      <w:suppressAutoHyphens w:val="false"/>
      <w:spacing w:lineRule="auto" w:line="240" w:beforeAutospacing="1" w:afterAutospacing="1"/>
      <w:jc w:val="center"/>
      <w:textAlignment w:val="center"/>
    </w:pPr>
    <w:rPr>
      <w:b/>
      <w:bCs/>
      <w:kern w:val="0"/>
      <w:sz w:val="30"/>
      <w:szCs w:val="30"/>
    </w:rPr>
  </w:style>
  <w:style w:type="paragraph" w:styleId="Xl63" w:customStyle="1">
    <w:name w:val="xl63"/>
    <w:basedOn w:val="Normal"/>
    <w:qFormat/>
    <w:rsid w:val="00147db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tabs>
        <w:tab w:val="clear" w:pos="708"/>
      </w:tabs>
      <w:suppressAutoHyphens w:val="false"/>
      <w:spacing w:lineRule="auto" w:line="240" w:beforeAutospacing="1" w:afterAutospacing="1"/>
      <w:jc w:val="center"/>
      <w:textAlignment w:val="center"/>
    </w:pPr>
    <w:rPr>
      <w:b/>
      <w:bCs/>
      <w:kern w:val="0"/>
    </w:rPr>
  </w:style>
  <w:style w:type="paragraph" w:styleId="Xl64" w:customStyle="1">
    <w:name w:val="xl64"/>
    <w:basedOn w:val="Normal"/>
    <w:qFormat/>
    <w:rsid w:val="00147db1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tabs>
        <w:tab w:val="clear" w:pos="708"/>
      </w:tabs>
      <w:suppressAutoHyphens w:val="false"/>
      <w:spacing w:lineRule="auto" w:line="240" w:beforeAutospacing="1" w:afterAutospacing="1"/>
      <w:textAlignment w:val="center"/>
    </w:pPr>
    <w:rPr>
      <w:kern w:val="0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5c4f82"/>
    <w:rPr>
      <w:rFonts w:asciiTheme="minorHAnsi" w:hAnsiTheme="minorHAnsi" w:eastAsiaTheme="minorEastAsia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uiPriority w:val="39"/>
    <w:rsid w:val="000e373e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2">
    <w:name w:val="Tabela com grade2"/>
    <w:basedOn w:val="Tabelanormal"/>
    <w:uiPriority w:val="39"/>
    <w:rsid w:val="000e373e"/>
    <w:rPr>
      <w:rFonts w:asciiTheme="minorHAnsi" w:hAnsiTheme="minorHAnsi" w:eastAsiaTheme="minorEastAsia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3">
    <w:name w:val="Tabela com grade3"/>
    <w:basedOn w:val="Tabelanormal"/>
    <w:uiPriority w:val="39"/>
    <w:rsid w:val="000e373e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4">
    <w:name w:val="Tabela com grade4"/>
    <w:basedOn w:val="Tabelanormal"/>
    <w:uiPriority w:val="39"/>
    <w:rsid w:val="0045523e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5">
    <w:name w:val="Tabela com grade5"/>
    <w:basedOn w:val="Tabelanormal"/>
    <w:uiPriority w:val="39"/>
    <w:rsid w:val="009976ec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6">
    <w:name w:val="Tabela com grade6"/>
    <w:basedOn w:val="Tabelanormal"/>
    <w:uiPriority w:val="39"/>
    <w:rsid w:val="009976ec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7">
    <w:name w:val="Tabela com grade7"/>
    <w:basedOn w:val="Tabelanormal"/>
    <w:uiPriority w:val="39"/>
    <w:rsid w:val="009976ec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8">
    <w:name w:val="Tabela com grade8"/>
    <w:basedOn w:val="Tabelanormal"/>
    <w:uiPriority w:val="39"/>
    <w:rsid w:val="00c11d5b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9">
    <w:name w:val="Tabela com grade9"/>
    <w:basedOn w:val="Tabelanormal"/>
    <w:uiPriority w:val="39"/>
    <w:rsid w:val="00c11d5b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0">
    <w:name w:val="Tabela com grade10"/>
    <w:basedOn w:val="Tabelanormal"/>
    <w:uiPriority w:val="39"/>
    <w:rsid w:val="00e560e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1">
    <w:name w:val="Tabela com grade11"/>
    <w:basedOn w:val="Tabelanormal"/>
    <w:uiPriority w:val="39"/>
    <w:rsid w:val="00e560e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2">
    <w:name w:val="Tabela com grade12"/>
    <w:basedOn w:val="Tabelanormal"/>
    <w:uiPriority w:val="39"/>
    <w:rsid w:val="00e560e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3">
    <w:name w:val="Tabela com grade13"/>
    <w:basedOn w:val="Tabelanormal"/>
    <w:uiPriority w:val="39"/>
    <w:rsid w:val="002104b2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4">
    <w:name w:val="Tabela com grade14"/>
    <w:basedOn w:val="Tabelanormal"/>
    <w:uiPriority w:val="39"/>
    <w:rsid w:val="002104b2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5">
    <w:name w:val="Tabela com grade15"/>
    <w:basedOn w:val="Tabelanormal"/>
    <w:uiPriority w:val="39"/>
    <w:rsid w:val="00e47359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6">
    <w:name w:val="Tabela com grade16"/>
    <w:basedOn w:val="Tabelanormal"/>
    <w:uiPriority w:val="39"/>
    <w:rsid w:val="00be6871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7">
    <w:name w:val="Tabela com grade17"/>
    <w:basedOn w:val="Tabelanormal"/>
    <w:uiPriority w:val="39"/>
    <w:rsid w:val="0071081b"/>
    <w:rPr>
      <w:lang w:eastAsia="zh-CN" w:bidi="hi-IN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>
  <b:Source>
    <b:SourceType>JournalArticle</b:SourceType>
    <b:Tag>springerlink:10.1007/s00366-011-0226-x</b:Tag>
    <b:Title>&amp;lt;span style="font-family:monospace"&amp;gt;DOOLINES&amp;lt;/span&amp;gt;: an object-oriented framework for non-linear static and dynamic analyses of offshore lines</b:Title>
    <b:Year>2011</b:Year>
    <b:Comments>10.1007/s00366-011-0226-x</b:Comments>
    <b:Author>
      <b:Author>
        <b:NameList>
          <b:Person>
            <b:Last>Silveira</b:Last>
            <b:Middle>da</b:Middle>
            <b:First>Eduardo</b:First>
          </b:Person>
          <b:Person>
            <b:Last>Lages</b:Last>
            <b:First>Eduardo</b:First>
          </b:Person>
          <b:Person>
            <b:Last>Ferreira</b:Last>
            <b:First>FÃ¡bio</b:First>
          </b:Person>
        </b:NameList>
      </b:Author>
    </b:Author>
    <b:Pages>1-11</b:Pages>
    <b:StandardNumber> ISSN: 0177-0667</b:StandardNumber>
    <b:Publisher>Springer London</b:Publisher>
    <b:JournalName>Engineering with Computers</b:JournalName>
    <b:URL>http://dx.doi.org/10.1007/s00366-011-0226-x</b:URL>
    <b:BIBTEX_Affiliation>LaboratÃ³rio de ComputaÃ§Ã£o CientÃ­fica e VisualizaÃ§Ã£o, Universidade Federal de Alagoas, Campus A. C. SimÃµes, Av. Lourival de Melo Mota S/N, Tabuleiro do Martins, 57072-970 MaceiÃ³, AL, Brazil</b:BIBTEX_Affiliation>
    <b:RefOrder>1</b:RefOrder>
  </b:Source>
</b:Sources>
</file>

<file path=customXml/itemProps1.xml><?xml version="1.0" encoding="utf-8"?>
<ds:datastoreItem xmlns:ds="http://schemas.openxmlformats.org/officeDocument/2006/customXml" ds:itemID="{CE7F0671-1FF2-467B-B85C-88C5D800D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6630</TotalTime>
  <Application>LibreOffice/7.3.0.3$Windows_X86_64 LibreOffice_project/0f246aa12d0eee4a0f7adcefbf7c878fc2238db3</Application>
  <AppVersion>15.0000</AppVersion>
  <Pages>9</Pages>
  <Words>1761</Words>
  <Characters>9311</Characters>
  <CharactersWithSpaces>10980</CharactersWithSpaces>
  <Paragraphs>318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2022-02-03T14:34:00Z</dcterms:created>
  <dc:creator>André Oliveira</dc:creator>
  <dc:description/>
  <dc:language>pt-BR</dc:language>
  <cp:lastModifiedBy/>
  <cp:lastPrinted>2023-12-18T10:06:57Z</cp:lastPrinted>
  <dcterms:modified xsi:type="dcterms:W3CDTF">2023-12-18T10:07:07Z</dcterms:modified>
  <cp:revision>202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